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يُمَثِّلُ الْجَمْعُ بَيْن الْعِلَاَجِ الْمَنَاعِيِّ وَالْعِلَاَجِ الْكِيميَائِيِّ،</w:t>
      </w:r>
    </w:p>
    <w:p>
      <w:pPr/>
      <w:r>
        <w:rPr/>
        <w:t xml:space="preserve"> الْمَعْرُوفَ بِالْعِلَاَجِ الْكِيميَائِيِّ الْمَنَاعِيِّ (Immunochemotherapy)، نِظَامًا عِلَاَجيا وَاعِدًا لِتَطْوِيرَعِلَاَجَاتٍ جَدِيدَةٍ لِلسَّرَطَانَ تَسْتَهْدِفُ الْبِيئَةُ الْمَحَلِّيَّةُ لِلْوَرَمَ وَتَسْتَهْدِفُ الْأَوْرَامُ فِي مَرَاحِلِهَا الْمُبَكِّرَةِ.</w:t>
      </w:r>
    </w:p>
    <w:p>
      <w:pPr/>
      <w:r>
        <w:rPr>
          <w:shd w:val="clear" w:fill="eeee80"/>
        </w:rPr>
        <w:t xml:space="preserve"> يَنْطَوِي هَذَا النَّهْجُ عَلَى مَخَاطِرِ مُحْتَمَلَةِ،</w:t>
      </w:r>
    </w:p>
    <w:p>
      <w:pPr/>
      <w:r>
        <w:rPr/>
        <w:t xml:space="preserve"> بِمَا فِي ذَلِك تَثْبِيطِ الْمَنَاعَةِ، بِالْإضَافَةِ إِلَى ظُهورِخَلَاَيَا وَرَمِّيَّةٍ مُقَاوِمَةٍ لِلْعِلَاَجَ الْكِيميَائِيَّ (chemoresistance).قَد هَذِهِ هَدَفَتْ الدِّرَاسَةُ إِلَى التَّحَقُّقِ مِن مُدَى فَعَالِيَةِ الْخَلَاَيَا الْجَذَعِيَّةِ الْمُكَوِّنَةِ لِلدَّمَ (HSCs) عِنْد اِسْتِخْدَامِهَا جَنْبًا إِلَى جَنْبِ مَع الْعِلَاَجِ الْكِيميَائِيِّ وَالْعِلَاَجِ الْمَنَاعِيِّ لِتَعْزِيزٍ وَتَعْدِيلِ الْاِسْتِجَابَةِ الْمَنَاعِيَّةِ، وَبِالْتَّالِي التَّغَلُّبَ عَلَى تَثْبِيطِ الْمَنَاعَةِ وَالْقَضَاءِ عَلَى الْخَلَاَيَا السَّرَطَانِيَّةِ الْبَعيدَةِ .تَمَّ تهِيِئِت الْفِئْرَانَ الْحَامِلَةَ لِسَرَطَانَ الْاِسْتِسْقَاءِ الزُّهْدِيِّ إيرليش (EAC) عَن طَرِيقِ الْحَقْنِ بِالْعِلَاَجِ التقليدىًّ للسَرَطَانِ (CTX, 4 mg/mouse) دَاخِلَ الصِّفَاقِ (.</w:t>
      </w:r>
    </w:p>
    <w:p>
      <w:pPr/>
      <w:r>
        <w:rPr>
          <w:shd w:val="clear" w:fill="eeee80"/>
        </w:rPr>
        <w:t xml:space="preserve">i.p) مَجْمُوعَةُ nBMCs: تَمَّ حَقْنُ الْفِئْرَانِ الْحَامِلَةِ لِلسَّرَطَانَ والمهيئة مُسَبَّقًا ب  CTX وَرِيديا (.</w:t>
      </w:r>
    </w:p>
    <w:p>
      <w:pPr/>
      <w:r>
        <w:rPr/>
        <w:t xml:space="preserve">i.v) بِخَلَاَيَا نُخَاعِ الْعَظْمِ الْمُشْتَقَّةِ مِن الْفِئْرَانِ السَّاذَجَةِ (5×106 cells/mouse)،</w:t>
      </w:r>
    </w:p>
    <w:p>
      <w:pPr/>
      <w:r>
        <w:rPr>
          <w:shd w:val="clear" w:fill="eeee80"/>
        </w:rPr>
        <w:t xml:space="preserve"> مَجْمُوعَةَ tBMCs: تَمَّ حَقْنُ الْفِئْرَانِ الْحَامِلَةِ لِلسَّرَطَانَ والمهيئة مُسَبَّقًا ب CTX وَرِيديا (.</w:t>
      </w:r>
    </w:p>
    <w:p>
      <w:pPr/>
      <w:r>
        <w:rPr/>
        <w:t xml:space="preserve">i.v) بِخَلَاَيَا نُخَاعِ الْعَظْمِ الْمُشْتَقَّةِ مِن الْفِئْرَانِ الْحَامِلَةِ لِلسَّرَطَانُ5×106 cells/mouse) )،</w:t>
      </w:r>
    </w:p>
    <w:p>
      <w:pPr/>
      <w:r>
        <w:rPr>
          <w:shd w:val="clear" w:fill="eeee80"/>
        </w:rPr>
        <w:t xml:space="preserve"> مَجْمُوعَةَ nBMCs/nSPs: تَمَّ حَقْنُ الْفِئْرَانِ الْحَامِلَةِ لِلسَّرَطَانَ والمهيئة مُسَبَّقًا ب CTX وَرِيديا (.</w:t>
      </w:r>
    </w:p>
    <w:p>
      <w:pPr/>
      <w:r>
        <w:rPr/>
        <w:t xml:space="preserve">i.v) بِمَزِيجٍ مِن خَلَاَيَا نُخَاعِ الْعَظْمِ الْمُشْتَقَّةِ مِن الْفِئْرَانِ السَّاذَجَةِ (nBMCs) وَخَلَاَيَا الطِّحَالِ الْمُشْتَقَّةِ مِن الْفِئْرَانِ السَّاذَجَةِ (nSPs) (5×106 cells/mouse)،</w:t>
      </w:r>
    </w:p>
    <w:p>
      <w:pPr/>
      <w:r>
        <w:rPr>
          <w:shd w:val="clear" w:fill="eeee80"/>
        </w:rPr>
        <w:t xml:space="preserve"> مَجْمُوعَةَ tBMCs/tSPs: تَمَّ حَقْنُ الْفِئْرَانِ الْحَامِلَةِ لِلسَّرَطَانَ والمهيئة مُسَبَّقًا ب CTX وَرِيديا (.</w:t>
      </w:r>
    </w:p>
    <w:p>
      <w:pPr/>
      <w:r>
        <w:rPr/>
        <w:t xml:space="preserve">i.v) بِمَزِيجٍ مِن خَلَاَيَا نُخَاعِ الْعَظْمِ الْمُشْتَقَّةِ مِن الْفِئْرَانِ الْحَامِلَةِ لِلسَّرَطَانَ (tBMCs) وَخَلَاَيَا الطِّحَالِ الْمُشْتَقَّةِ مِن الْفِئْرَانِ الْحَامِلَةِ 5×106 cells/mouse) )،</w:t>
      </w:r>
    </w:p>
    <w:p>
      <w:pPr/>
      <w:r>
        <w:rPr>
          <w:shd w:val="clear" w:fill="eeee80"/>
        </w:rPr>
        <w:t xml:space="preserve"> مَجْمُوعَةَ G-CSF: تَمَّ حَقْنُ الْفِئْرَانِ الْحَامِلَةِ لِلسَّرَطَانَ والمهيئة مُسَبَّقًا ب CTX تَحْت الْجَلْدِ (.</w:t>
      </w:r>
    </w:p>
    <w:p>
      <w:pPr/>
      <w:r>
        <w:rPr/>
        <w:t xml:space="preserve">s.c) بِعَامِلِ تَحْفِيزِ مُسْتَعْمِرَاتِ الْخَلَاَيَا الْمُحَبَّبَةِ (G-CSF, تَمِّ تَطْعِيمِ جَمِيعِ مَجْمُوعَاتِ الْفِئْرَانِ بِمَحْلُولِ مُحًلل (tumor lysate,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2026-08-24T16:43:56+00:00</dcterms:created>
  <dcterms:modified xsi:type="dcterms:W3CDTF">2026-08-24T16:43:56+00:00</dcterms:modified>
</cp:coreProperties>
</file>

<file path=docProps/custom.xml><?xml version="1.0" encoding="utf-8"?>
<Properties xmlns="http://schemas.openxmlformats.org/officeDocument/2006/custom-properties" xmlns:vt="http://schemas.openxmlformats.org/officeDocument/2006/docPropsVTypes"/>
</file>