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Radiographic contrast is the density difference between neighboring regions on a plain radiograph.</w:t>
      </w:r>
    </w:p>
    <w:p>
      <w:pPr/>
      <w:r>
        <w:rPr/>
        <w:t xml:space="preserve">High radiographic contrast is observed in radiographs where density differences are notably distinguished (black to white).Low radiographic contrast is seen on radiographic images whereadjacent regions have a low-density difference (black to grey). ContrastA low-contrast image will show little difference in density between structures of interestA high-contrast image will show a larger difference in density between structures.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2026-10-17T17:04:15+00:00</dcterms:created>
  <dcterms:modified xsi:type="dcterms:W3CDTF">2026-10-17T17:04:15+00:00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