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ﺘﺘﻤﺜل ﺍﻝﺴﻴﺎﺴﺔ ﺍﻻﻗﺘﺼﺎﺩﻴﺔ ﻓﻲ ﺍﻝﻤﻨﻅﻭﺭ ﺍﻹﺴﻼﻤﻲ ﻓﻲ ﺍﻹﺠﺭﺍﺀﺍﺕ ﺍﻝﻌﻤﻠﻴﺔ ﺍﻝﺘﻲ ﺘﺒﺎﺸﺭﻫ ﺍﻝﺩﻭﻝﺔ </w:t>
      </w:r>
    </w:p>
    <w:p>
      <w:pPr/>
      <w:r>
        <w:rPr>
          <w:shd w:val="clear" w:fill="eeee80"/>
        </w:rPr>
        <w:t xml:space="preserve">ﻓﻲ ﺘﺤﻘﻴﻕ ﺃﻫﺩﺍﻑ ﺍﻝﻨﻅﺎﻡ ﺍﻻﻗﺘﺼﺎﺩﻱ ﺍﻹﺴﻼﻤﻲ ،</w:t>
      </w:r>
    </w:p>
    <w:p>
      <w:pPr/>
      <w:r>
        <w:rPr>
          <w:shd w:val="clear" w:fill="eeee80"/>
        </w:rPr>
        <w:t xml:space="preserve"> ﻭﺤل ﺍﻝﻤﺸﻜﻼﺕ ﺍﻻﻗﺘﺼﺎﺩﻴﺔ ﺍﻝﺘﻲ ﺘﻭﺍﺠﻪ </w:t>
      </w:r>
    </w:p>
    <w:p>
      <w:pPr/>
      <w:r>
        <w:rPr>
          <w:shd w:val="clear" w:fill="eeee80"/>
        </w:rPr>
        <w:t xml:space="preserve">ﺍﻝﻤﺠﺘﻤﻊ ﺍﻝﻤﺴﻠﻡ                   .</w:t>
      </w:r>
    </w:p>
    <w:p>
      <w:pPr/>
      <w:r>
        <w:rPr>
          <w:shd w:val="clear" w:fill="eeee80"/>
        </w:rPr>
        <w:t xml:space="preserve">ﺃﻥ ﺍﻝﺴﻴﺎﺴﺔ ﻫﻲ ﺍﻝﻘﻴﺎﻡ ﺒﺎﻝﺸﺊ ﺒﻤﺎ ﻴﺼﻠﺤﻪ ،</w:t>
      </w:r>
    </w:p>
    <w:p>
      <w:pPr/>
      <w:r>
        <w:rPr>
          <w:shd w:val="clear" w:fill="eeee80"/>
        </w:rPr>
        <w:t xml:space="preserve">ﺭﻋﻴﺘﻪ.</w:t>
      </w:r>
    </w:p>
    <w:p>
      <w:pPr/>
      <w:r>
        <w:rPr>
          <w:shd w:val="clear" w:fill="eeee80"/>
        </w:rPr>
        <w:t xml:space="preserve"> ﻗﺎل ﺍﻝﺸﺎﻓﻌﻲ ﺍﻝﺴﻴﺎﺴﺔ ﺇﻻ ﻤﺎ ﻭﻓﻕ ﺍﻝﺸﺭﻉ ﻓﻘﺎل ﺍﺒﻥ ﻋﻘﻴل ﺍﻝﺴﻴﺎﺴﺔ ﻤﺎﻜﺎﻥ ﻓﻌﻼ ﻴﻜﻭﻥ ﻤﻌﻪ </w:t>
      </w:r>
    </w:p>
    <w:p>
      <w:pPr/>
      <w:r>
        <w:rPr>
          <w:shd w:val="clear" w:fill="eeee80"/>
        </w:rPr>
        <w:t xml:space="preserve">ﺍﻝﻨﺎﺱ ﺃﻗﺭﺏ ﺇﻝﻰ ﺍﻝﺼﻼﺡ ﻭﺃﺒﻌﺩ ﻋﻥ ﺍﻝﻔﺴﺎﺩ ﻭ ﺇﻥ ﻝﻡ ﻴﻀﻌﻪ ﺍﻝﺭﺴﻭل ﻭﻻﻨﺯل ﺒﻪ ﻭﺤﻲ ﻓﺈﻥ ﺃﺭﺩﺕ </w:t>
      </w:r>
    </w:p>
    <w:p>
      <w:pPr/>
      <w:r>
        <w:rPr>
          <w:shd w:val="clear" w:fill="eeee80"/>
        </w:rPr>
        <w:t xml:space="preserve">ﺒﻘﻭﻝﻙ ﺇﻻ ﻤﺎﻭﻓﻕ ﺍﻝﺸﺭﻉ ﺃﻱ ﻝﻡ ﻴﺨﺎﻝﻑ ﻤﺎﻨﻁﻕ ﺒﻪ ﺍﻝﺸﺭﻉ ﺍﻝﺼﺤﻴﺢ ﻭﺃﻥ ﺃﺭﺩﺕ ﻻﺴﻴﺎﺴﺔ ﺇﻻ </w:t>
      </w:r>
    </w:p>
    <w:p>
      <w:pPr/>
      <w:r>
        <w:rPr>
          <w:shd w:val="clear" w:fill="eeee80"/>
        </w:rPr>
        <w:t xml:space="preserve">ﻤﺎﻨﻁﻕ ﺒﻪ ﺍﻝﺸﺭﻉ ﻭﺘﻐﻠﻴﻁ ﻝﻠﺼﺤﺎﺒﺔ ﻓﻘﺩ ﺠﺭﻯ ﻤﻥ ﺍﻝﺨﻠﻔﺎﺀ ﺍﻝﺭﺍﺸﺩﻴﻥ</w:t>
      </w:r>
    </w:p>
    <w:p>
      <w:pPr/>
      <w:r>
        <w:rPr>
          <w:shd w:val="clear" w:fill="eeee80"/>
        </w:rPr>
        <w:t xml:space="preserve">                                             .</w:t>
      </w:r>
    </w:p>
    <w:p>
      <w:pPr/>
      <w:r>
        <w:rPr>
          <w:shd w:val="clear" w:fill="eeee80"/>
        </w:rPr>
        <w:t xml:space="preserve">ﺍﻻﻗﺘﺼﺎﺩﻱ ﻤﻊ ﺃﻫﺩﺍﻑ ﻭﻤﻘﺎﺼﺩ ﺍﻝﺩﻭﻝﺔ ،</w:t>
      </w:r>
    </w:p>
    <w:p>
      <w:pPr/>
      <w:r>
        <w:rPr>
          <w:shd w:val="clear" w:fill="eeee80"/>
        </w:rPr>
        <w:t xml:space="preserve"> ﻭﺘﺯﺩﺍ ﻋﻨﺩ ﺤﺩﻭﺙ ﺍﻻﺨﺘﻼل ﺤﺭﻜﺔ ،</w:t>
      </w:r>
    </w:p>
    <w:p>
      <w:pPr/>
      <w:r>
        <w:rPr>
          <w:shd w:val="clear" w:fill="eeee80"/>
        </w:rPr>
        <w:t xml:space="preserve"> ﺤﻴﺙ ﻴﺘﻌﻴﻥ ﻋل </w:t>
      </w:r>
    </w:p>
    <w:p>
      <w:pPr/>
      <w:r>
        <w:rPr>
          <w:shd w:val="clear" w:fill="eeee80"/>
        </w:rPr>
        <w:t xml:space="preserve">ﺍﻝﺩﻭﻝﺔ ﺃﻥ ﺘﻀﻊ ﺍﻝﺴﻴﺎﺴﺎﺕ ﺍﻝﺘﻲ ﺘﻌﺎﻝﺞ ﺍﻻﺨﺘﻼل ﻭﺘﻌﻴﺩ ﺍﻷﻤﻭﺭ ﻭﻀﻌﻬﺎ ﺍﻷﻤﺜل          .</w:t>
      </w:r>
    </w:p>
    <w:p>
      <w:pPr/>
      <w:r>
        <w:rPr>
          <w:shd w:val="clear" w:fill="eeee80"/>
        </w:rPr>
        <w:t xml:space="preserve"> ﻝﻘﺩ </w:t>
      </w:r>
    </w:p>
    <w:p>
      <w:pPr/>
      <w:r>
        <w:rPr>
          <w:shd w:val="clear" w:fill="eeee80"/>
        </w:rPr>
        <w:t xml:space="preserve">ﻋﺭﻓﺕ ﺍﻝﺴﻴﺎﺴﺔ ﺍﻻﻗﺘﺼﺎﺩﻴﺔ ﻭﺍﻹﺴﻼﻤﻴﺔ ﻨﻅﺎﻡ ﺍﻝﻤﺎﻝﻴﺔ ﺍﻝﻭﻅﻴﻔﻴﺔ ﺃﻭ ﺍﻝﻤﻌﻭﻀﺔ ﻭﺍﻝﺘﻲ ﻝﻡ ﺘﻌﺭﻓﻬﺎ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2026-09-15T16:56:46+00:00</dcterms:created>
  <dcterms:modified xsi:type="dcterms:W3CDTF">2026-09-15T16:56:46+00:00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