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ظهرت اتجاهات عديةدة مةن داخةل المةذاهب الموضةوعية فهنةاك مةن ركةز اهتمامة</w:t>
      </w:r>
    </w:p>
    <w:p>
      <w:pPr/>
      <w:r>
        <w:rPr>
          <w:shd w:val="clear" w:fill="eeee80"/>
        </w:rPr>
        <w:t xml:space="preserve">على تكوين القاعدة القانونية والنظر إلى العدالة اإلنسانية على أنهةا ألةاا القةانون</w:t>
      </w:r>
    </w:p>
    <w:p>
      <w:pPr/>
      <w:r>
        <w:rPr>
          <w:shd w:val="clear" w:fill="eeee80"/>
        </w:rPr>
        <w:t xml:space="preserve">تجارت علمية ويمثل االتجاه الواقعي،</w:t>
      </w:r>
    </w:p>
    <w:p>
      <w:pPr/>
      <w:r>
        <w:rPr>
          <w:shd w:val="clear" w:fill="eeee80"/>
        </w:rPr>
        <w:t xml:space="preserve">المثالية والواقعية وهو ما يطلق عليهم بأناار المذهب المختلط.</w:t>
      </w:r>
    </w:p>
    <w:p>
      <w:pPr/>
      <w:r>
        <w:rPr>
          <w:shd w:val="clear" w:fill="eeee80"/>
        </w:rPr>
        <w:t xml:space="preserve">1 أوال/ االتجاه المثالي</w:t>
      </w:r>
    </w:p>
    <w:p>
      <w:pPr/>
      <w:r>
        <w:rPr>
          <w:shd w:val="clear" w:fill="eeee80"/>
        </w:rPr>
        <w:t xml:space="preserve">: يطلق عليهم أيضا أناار المدرلة المثالية أو أناار نظرية</w:t>
      </w:r>
    </w:p>
    <w:p>
      <w:pPr/>
      <w:r>
        <w:rPr/>
        <w:t xml:space="preserve">القانون الطبيعي، نادى بها عددا من فاللةفة القةانون الطبيعةي،</w:t>
      </w:r>
    </w:p>
    <w:p>
      <w:pPr/>
      <w:r>
        <w:rPr>
          <w:shd w:val="clear" w:fill="eeee80"/>
        </w:rPr>
        <w:t xml:space="preserve">الفرنسةية ضةد تعسةف الملةوك فةي حةق مةواطنيهم،</w:t>
      </w:r>
    </w:p>
    <w:p>
      <w:pPr/>
      <w:r>
        <w:rPr>
          <w:shd w:val="clear" w:fill="eeee80"/>
        </w:rPr>
        <w:t xml:space="preserve"> ومما ينبغي اإلشارة إلي في لياق حديثنا عن االتجاه المثالي هو أن الثةورة</w:t>
      </w:r>
    </w:p>
    <w:p>
      <w:pPr/>
      <w:r>
        <w:rPr>
          <w:shd w:val="clear" w:fill="eeee80"/>
        </w:rPr>
        <w:t xml:space="preserve">الفرنسةية فةي أواخةر القةرن 18 م الةتمدت أهةم أفكارهةا مةن الفيلسةوف جةون جةاك</w:t>
      </w:r>
    </w:p>
    <w:p>
      <w:pPr/>
      <w:r>
        <w:rPr>
          <w:shd w:val="clear" w:fill="eeee80"/>
        </w:rPr>
        <w:t xml:space="preserve">رولو التي على رألها حار لةيادة الدولةة بيةد الشةعب وحةده فضةال عةن اعتناقهةا</w:t>
      </w:r>
    </w:p>
    <w:p>
      <w:pPr/>
      <w:r>
        <w:rPr>
          <w:shd w:val="clear" w:fill="eeee80"/>
        </w:rPr>
        <w:t xml:space="preserve">لفكرة القانون الطبيعي وكةان نتةاذ ذلةك انةدالث الثةورة الفرنسةية وظهةور مةا يسةمى</w:t>
      </w:r>
    </w:p>
    <w:p>
      <w:pPr/>
      <w:r>
        <w:rPr>
          <w:shd w:val="clear" w:fill="eeee80"/>
        </w:rPr>
        <w:t xml:space="preserve">بـــ: اإلعالن العالمي لحقوق اإلنسان والمواطن عام 1789م.</w:t>
      </w:r>
    </w:p>
    <w:p>
      <w:pPr/>
      <w:r>
        <w:rPr>
          <w:shd w:val="clear" w:fill="eeee80"/>
        </w:rPr>
        <w:t xml:space="preserve">الطبيعي عرف جملة من االنتقادات العنيفة شكلت تهديدا حقيقيةا لة ،</w:t>
      </w:r>
    </w:p>
    <w:p>
      <w:pPr/>
      <w:r>
        <w:rPr>
          <w:shd w:val="clear" w:fill="eeee80"/>
        </w:rPr>
        <w:t xml:space="preserve">االنتقادات على جوهر القانون مةن بةات : كيةف لهةذا القةانون أن يكةون اةالحا لكةل</w:t>
      </w:r>
    </w:p>
    <w:p>
      <w:pPr/>
      <w:r>
        <w:rPr>
          <w:shd w:val="clear" w:fill="eeee80"/>
        </w:rPr>
        <w:t xml:space="preserve">ثانيا/ االتجاه الواقعي: جاء ردا على الطرح الذي تقدمت ب المدرلة المثالية،</w:t>
      </w:r>
    </w:p>
    <w:p>
      <w:pPr/>
      <w:r>
        <w:rPr>
          <w:shd w:val="clear" w:fill="eeee80"/>
        </w:rPr>
        <w:t xml:space="preserve">شاث االعتقاد بأن القانون في جةوهره هةو المثةل األعلةى الةذي يسةتنبط العقةل الةذي</w:t>
      </w:r>
    </w:p>
    <w:p>
      <w:pPr/>
      <w:r>
        <w:rPr/>
        <w:t xml:space="preserve">هو مادر الخير، كما أن النفوا بطبيعتها تتبع العقل طواعيةة،</w:t>
      </w:r>
    </w:p>
    <w:p>
      <w:pPr/>
      <w:r>
        <w:rPr>
          <w:shd w:val="clear" w:fill="eeee80"/>
        </w:rPr>
        <w:t xml:space="preserve">نفس يبرر اللجوء إلى القوة عند مخالفة أحكام .</w:t>
      </w:r>
    </w:p>
    <w:p>
      <w:pPr/>
      <w:r>
        <w:rPr>
          <w:shd w:val="clear" w:fill="eeee80"/>
        </w:rPr>
        <w:t xml:space="preserve"> ولةذلك فالعةدل مةن دون قةوة تحمية وتكفلةة يعتبةر عةدال أعرجةا وهةو مةةا</w:t>
      </w:r>
    </w:p>
    <w:p>
      <w:pPr/>
      <w:r>
        <w:rPr>
          <w:shd w:val="clear" w:fill="eeee80"/>
        </w:rPr>
        <w:t xml:space="preserve">يتعةةارأ أاةةال مةةع فلسةةفة االتجةةاه المثةةالي البعيةةد عةةن المةةنه العلمةةي الراةةين</w:t>
      </w:r>
    </w:p>
    <w:p>
      <w:pPr/>
      <w:r>
        <w:rPr>
          <w:shd w:val="clear" w:fill="eeee80"/>
        </w:rPr>
        <w:t xml:space="preserve">المحكوم بسمتي الضبط واليقين.</w:t>
      </w:r>
    </w:p>
    <w:p>
      <w:pPr/>
      <w:r>
        <w:rPr/>
        <w:t xml:space="preserve">من أبرز أعالم هذا االتجاه نذكر: كونت من لويسرا، ومن فرنسا جون جاك رولو ، ومن انجلترا جون لوك.</w:t>
      </w:r>
    </w:p>
    <w:p>
      <w:pPr/>
      <w:r>
        <w:rPr>
          <w:shd w:val="clear" w:fill="eeee80"/>
        </w:rPr>
        <w:t xml:space="preserve">المةةذهب التةةاريخي ومةةذهب التضةةامن االجتمةةاعي لةةتتولى األلةةطر التاليةةة بيةةان</w:t>
      </w:r>
    </w:p>
    <w:p>
      <w:pPr/>
      <w:r>
        <w:rPr>
          <w:shd w:val="clear" w:fill="eeee80"/>
        </w:rPr>
        <w:t xml:space="preserve">فقةد ظهةرت إرهااةات بةدايات القةرن الثةامن</w:t>
      </w:r>
    </w:p>
    <w:p>
      <w:pPr/>
      <w:r>
        <w:rPr>
          <w:shd w:val="clear" w:fill="eeee80"/>
        </w:rPr>
        <w:t xml:space="preserve">عشةر مةيالدي وتحديةدا فةي فرنسةا،</w:t>
      </w:r>
    </w:p>
    <w:p>
      <w:pPr/>
      <w:r>
        <w:rPr>
          <w:shd w:val="clear" w:fill="eeee80"/>
        </w:rPr>
        <w:t xml:space="preserve">القةوانين يجةب أن تةتالءم مةع الظةروف التةي تعيشةها الةبالد ماةدر هةذه القةوانين .</w:t>
      </w:r>
    </w:p>
    <w:p>
      <w:pPr/>
      <w:r>
        <w:rPr>
          <w:shd w:val="clear" w:fill="eeee80"/>
        </w:rPr>
        <w:t xml:space="preserve">ومرد هذا الرأي هو تأثر منظري هذا المذهب بالظروف واألحوال التةي مةرت بهةا</w:t>
      </w:r>
    </w:p>
    <w:p>
      <w:pPr/>
      <w:r>
        <w:rPr>
          <w:shd w:val="clear" w:fill="eeee80"/>
        </w:rPr>
        <w:t xml:space="preserve"> كمةةا أن هةةذه المدرلةةة رفضةةت القةةانون الطبيعةةي الةةذي نةةادت بةة الثةةورة</w:t>
      </w:r>
    </w:p>
    <w:p>
      <w:pPr/>
      <w:r>
        <w:rPr>
          <w:shd w:val="clear" w:fill="eeee80"/>
        </w:rPr>
        <w:t xml:space="preserve">الفرنسية واتخذت فلسفة لها،</w:t>
      </w:r>
    </w:p>
    <w:p>
      <w:pPr/>
      <w:r>
        <w:rPr>
          <w:shd w:val="clear" w:fill="eeee80"/>
        </w:rPr>
        <w:t xml:space="preserve">مما رفع فرنسا في عهد نابليون عاليا حيس أضحت مثاال للمناداة بةالحقوق وهةذا مةا</w:t>
      </w:r>
    </w:p>
    <w:p>
      <w:pPr/>
      <w:r>
        <w:rPr>
          <w:shd w:val="clear" w:fill="eeee80"/>
        </w:rPr>
        <w:t xml:space="preserve">أهلها للتأثير علةى بقيةة الةدول األوروبيةة المجةاورة.</w:t>
      </w:r>
    </w:p>
    <w:p>
      <w:pPr/>
      <w:r>
        <w:rPr>
          <w:shd w:val="clear" w:fill="eeee80"/>
        </w:rPr>
        <w:t xml:space="preserve">الذي دفع بالفقي األلماني المعروف )لافيني( إلةى كتابةة رلةالة تاريخيةة لةرد فيهةا</w:t>
      </w:r>
    </w:p>
    <w:p>
      <w:pPr/>
      <w:r>
        <w:rPr>
          <w:shd w:val="clear" w:fill="eeee80"/>
        </w:rPr>
        <w:t xml:space="preserve">علةى دعةوة الفقية األلمةاني )تيبةو( الةذي ادعةى أن القةانون المةدني األلمةاني مشةاب</w:t>
      </w:r>
    </w:p>
    <w:p>
      <w:pPr/>
      <w:r>
        <w:rPr>
          <w:shd w:val="clear" w:fill="eeee80"/>
        </w:rPr>
        <w:t xml:space="preserve"> وفةي هةذا السةياق يةرى )لةافيني( بأنة ال توجةد قواعةد ثابتةة أبديةة يكشةف</w:t>
      </w:r>
    </w:p>
    <w:p>
      <w:pPr/>
      <w:r>
        <w:rPr>
          <w:shd w:val="clear" w:fill="eeee80"/>
        </w:rPr>
        <w:t xml:space="preserve">عنها العقةل بةل القةانون عنةده مةن اةنع الةزمن ونتةائ التةاري .</w:t>
      </w:r>
    </w:p>
    <w:p>
      <w:pPr/>
      <w:r>
        <w:rPr>
          <w:shd w:val="clear" w:fill="eeee80"/>
        </w:rPr>
        <w:t xml:space="preserve"> كما أن أناار المذهب التاريخي يرون أن القانون وليد البيئة االجتماعية</w:t>
      </w:r>
    </w:p>
    <w:p>
      <w:pPr/>
      <w:r>
        <w:rPr/>
        <w:t xml:space="preserve">وحدها، فهو يتطور تبعا لتطور ظروف المجتمع،</w:t>
      </w:r>
    </w:p>
    <w:p>
      <w:pPr/>
      <w:r>
        <w:rPr>
          <w:shd w:val="clear" w:fill="eeee80"/>
        </w:rPr>
        <w:t xml:space="preserve">ومن جيل آلخر فةي الدولةة نفسةها وفقةا للتغيةر الحااةل علةى األاةعدة االقتاةادية</w:t>
      </w:r>
    </w:p>
    <w:p>
      <w:pPr/>
      <w:r>
        <w:rPr/>
        <w:t xml:space="preserve">واالجتماعية، فالقانون باختاار يخضع للحتمية التاريخية.</w:t>
      </w:r>
    </w:p>
    <w:p>
      <w:pPr/>
      <w:r>
        <w:rPr>
          <w:shd w:val="clear" w:fill="eeee80"/>
        </w:rPr>
        <w:t xml:space="preserve">ومن أبرز وأشهر فاللفة هذا المذهب نذكر: مونتيسكيو ااحب كتات روح الشرائع الذي ربط القانون بالبيئة</w:t>
      </w:r>
    </w:p>
    <w:p>
      <w:pPr/>
      <w:r>
        <w:rPr>
          <w:shd w:val="clear" w:fill="eeee80"/>
        </w:rPr>
        <w:t xml:space="preserve">وأيضا الفقي بورتالي الذي يعد أبرز مهندلي القانون المدني الفرنسي الذي يعود إلي الفضل في اياغة المبدأ</w:t>
      </w:r>
    </w:p>
    <w:p>
      <w:pPr/>
      <w:r>
        <w:rPr>
          <w:shd w:val="clear" w:fill="eeee80"/>
        </w:rPr>
        <w:t xml:space="preserve">القائل أن القانون يوجد ويتطور آليا مع تقدم الزمن دون تدخل اإلرادة اإلنسانية.</w:t>
      </w:r>
    </w:p>
    <w:p>
      <w:pPr/>
      <w:r>
        <w:rPr>
          <w:shd w:val="clear" w:fill="eeee80"/>
        </w:rPr>
        <w:t xml:space="preserve"> والقانون أيضا يختص بكون يتكون ويتطور باورة آلية،</w:t>
      </w:r>
    </w:p>
    <w:p>
      <w:pPr/>
      <w:r>
        <w:rPr>
          <w:shd w:val="clear" w:fill="eeee80"/>
        </w:rPr>
        <w:t xml:space="preserve">فالقانون ينت من عمل جمةاعي تشةترك فةي بنائة واةياغت كةل األجيةال المتتابعةة</w:t>
      </w:r>
    </w:p>
    <w:p>
      <w:pPr/>
      <w:r>
        <w:rPr>
          <w:shd w:val="clear" w:fill="eeee80"/>
        </w:rPr>
        <w:t xml:space="preserve">للمجتمع بشكل آلي ويجسده في ذلك العرف الذي يعد تعبيرا أمثال لذلك.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2026-08-19T10:45:00+00:00</dcterms:created>
  <dcterms:modified xsi:type="dcterms:W3CDTF">2026-08-19T10:45:00+00:00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