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Box 4.1.</w:t></w:r></w:p><w:p><w:pPr/><w:r><w:rPr><w:shd w:val="clear" w:fill="eeee80"/></w:rPr><w:t xml:space="preserve">Task analysis of Problem-solving Training1.</w:t></w:r></w:p><w:p><w:pPr/><w:r><w:rPr/><w:t xml:space="preserve"> Consider the characteristics of the youth that may impact his or her problem-solving abilities, such as developmental, motivational, and family factors, aswell as skills deficits affecting the solution’s implementation.2. </w:t></w:r></w:p><w:p><w:pPr/><w:r><w:rPr><w:shd w:val="clear" w:fill="eeee80"/></w:rPr><w:t xml:space="preserve">Provide a rationale for problem solving.</w:t></w:r></w:p><w:p><w:pPr/><w:r><w:rPr><w:shd w:val="clear" w:fill="eeee80"/></w:rPr><w:t xml:space="preserve">a. Introduce it as a coping skill.</w:t></w:r></w:p><w:p><w:pPr/><w:r><w:rPr><w:shd w:val="clear" w:fill="eeee80"/></w:rPr><w:t xml:space="preserve">b. Distinguish between adaptive and maladaptive styles, using the providedexample.</w:t></w:r></w:p><w:p><w:pPr/><w:r><w:rPr><w:shd w:val="clear" w:fill="eeee80"/></w:rPr><w:t xml:space="preserve">c. Emphasize the importance of a positive problem-solving orientation.</w:t></w:r></w:p><w:p><w:pPr/><w:r><w:rPr/><w:t xml:space="preserve">3. </w:t></w:r></w:p><w:p><w:pPr/><w:r><w:rPr><w:shd w:val="clear" w:fill="eeee80"/></w:rPr><w:t xml:space="preserve">Define the problem.</w:t></w:r></w:p><w:p><w:pPr/><w:r><w:rPr><w:shd w:val="clear" w:fill="eeee80"/></w:rPr><w:t xml:space="preserve">a. Problems are typically either an obstacle to a goal or the presence of com-peting goals or demands.</w:t></w:r></w:p><w:p><w:pPr/><w:r><w:rPr><w:shd w:val="clear" w:fill="eeee80"/></w:rPr><w:t xml:space="preserve">b. Generate a list of current problems, and select one to define.</w:t></w:r></w:p><w:p><w:pPr/><w:r><w:rPr><w:shd w:val="clear" w:fill="eeee80"/></w:rPr><w:t xml:space="preserve">c. Help the youth define the problem clearly and objectively.</w:t></w:r></w:p><w:p><w:pPr/><w:r><w:rPr/><w:t xml:space="preserve">4. </w:t></w:r></w:p><w:p><w:pPr/><w:r><w:rPr><w:shd w:val="clear" w:fill="eeee80"/></w:rPr><w:t xml:space="preserve">Set a goal.</w:t></w:r></w:p><w:p><w:pPr/><w:r><w:rPr><w:shd w:val="clear" w:fill="eeee80"/></w:rPr><w:t xml:space="preserve">a. Determine what the youth would like to have happen.</w:t></w:r></w:p><w:p><w:pPr/><w:r><w:rPr><w:shd w:val="clear" w:fill="eeee80"/></w:rPr><w:t xml:space="preserve">b. Goals should be realistic, attainable, and defined using observable out-comes.</w:t></w:r></w:p><w:p><w:pPr/><w:r><w:rPr/><w:t xml:space="preserve">5. </w:t></w:r></w:p><w:p><w:pPr/><w:r><w:rPr><w:shd w:val="clear" w:fill="eeee80"/></w:rPr><w:t xml:space="preserve">Generate alternative solutions.</w:t></w:r></w:p><w:p><w:pPr/><w:r><w:rPr/><w:t xml:space="preserve">a. Use the “brainstorming” method to help the youth come up with as manysolutions to the problem as possible.6. Select the best solution.a. Help the youth engage in systematic decision making (e.g., discard unrealis-tic solutions, identify potential consequences, weigh pros and cons).7. Implement the solution.a. Consider whether the youth has the skills needed for implementation.b. Help the youth make a plan for implementation.c. Identify and discuss any potential pitfalls.d. Have the youth implement the plan in the natural environment.8. Evaluate the effectiveness of the solution.a. Help the youth determine whether the goal was achieved.b. If so, praise and reward him or her (or have the youth self-reward).c. If not, either modify the existing plan or return to Step 6 and select a newsolution or consider moving back to an even earlier step if needed (e.g., gen-erate more solutions to choose from or a new problem definition or goal).9. Help the youth recognize the benefits of problem solving, and apply these toadditional problems, encouraging increasing levels of autonomy for the youth inthe process. go through all the steps. Third, through early identification, remedialefforts can target any major skills deficits (e.g., social skills deficits) thatmight impede solution implementation later on in the process. Lastly,the family plays a crucial role in PST with youth. Parents should bewilling to give up some control and allow the youth to make choices(Manassis, 2012).Taking time to provide a rationale for PST helps with motiva-tion and sets a foundation for the importance of adopting a positiveproblem orientation (Step 2). Problem solving is introduced as a set ofcoping skills that will help the youth address difficulties and reducestress. Recognizing problems and taking action is emphasized. As astarting point, the therapist can ask the youth to describe his or hertypical approach to solving problems. Using the youth’s response, thetherapist can contrast adaptive and maladaptive styles. Depressed andanxious youth are more likely to endorse maladaptive styles markedby avoidance and see their problems as unsolvable, threatening, andoverwhelming (Chorpita et al., 1996; Nezu, 1987). The therapist coun-ters negative thinking and reinforces the importance of adopting anadaptive approach to problems. For example, in the Taking ACTIONProgram (Stark & Kendall, 1996), youth are told, “Life is full of bumpsin the road and you can either look at them as bumps or nothing morethan problems to be solved, or you can look at them as insurmountablemountains. We are going to work on looking at them as problems to besolved” (p. 20). If the cognitive distortions are severe enough to impedeprogress, the therapist may need to target them with additional cog-nitive restructuring before continuing with PST (see Chapter 3). Thetherapist then provides a very brief overview of the major problem-solving steps.Defining the problem is the third step. The youth must first learnto recognize problems, which might be quite a challenge for those withhistories of avoidance. The therapist should help normalize havingproblems for the youth and offer a basic problem definition, such asbeing blocked from achieving a goal or having competing goals, andsome examples (e.g., cannot find something, conflict with a peer). Foryouth with internalizing difficulties, experiencing negative feelingsmay actually be the problem. Anger, sadness, or fear can also serve ascues that a problem exists. Now better able to recognize problems, theyouth is ready to make a list of current problems and choose one todefine. It is best to select an easier problem to start. Problems should bedefined as clearly and objectively as possible. The youth is instructedto ask questions and gather information (e.g., What is the problem?Where does it occur? When does it occur? Who is affected?). Using thisinformation, the therapist helps the youth put the problem into words,rephrasing and reframing as needed.With a clearly stated problem in place, the therapist then helpsthe youth set a goal for problem solving in Step 4. Goals should focuson changing the situation and alleviating the problem. They shouldbe realistic, attainable, and concretely defined in observable outcomes.If the problem situation is one that cannot be changed, the youth caninstead focus on his or her reaction to the situation. As part of theACTION intervention (Stark et al., 2007), youth are taught four thingsto consider when answering the question “What is my goal?”: “Askyourself what you want to have happen. </w:t></w:r></w:p><w:p><w:pPr/><w:r><w:rPr><w:shd w:val="clear" w:fill="eeee80"/></w:rPr><w:t xml:space="preserve">Ask yourself what is the bestthing that could happen.</w:t></w:r></w:p><w:p><w:pPr/><w:r><w:rPr/><w:t xml:space="preserve"> </w:t></w:r></w:p><w:p><w:pPr/><w:r><w:rPr><w:shd w:val="clear" w:fill="eeee80"/></w:rPr><w:t xml:space="preserve">Avoid negative thinking.</w:t></w:r></w:p><w:p><w:pPr/><w:r><w:rPr/><w:t xml:space="preserve"> Open yourself to thepositive and try to focus on the desired outcome” (p. 39).Next comes the generation of alternative solutions (Step 5). Solu-tions are things the youth can do to change, or better cope with, theproblem situation. Using the “brainstorming” method, the youth isasked to come up with as many different solutions as possible. </w:t></w:r></w:p><w:p><w:pPr/><w:r><w:rPr><w:shd w:val="clear" w:fill="eeee80"/></w:rPr><w:t xml:space="preserve">Cre-ativity is encouraged, and evaluation is discouraged.</w:t></w:r></w:p><w:p><w:pPr/><w:r><w:rPr/><w:t xml:space="preserve"> In the CWD-Acourse (Clarke et al., 1990), the following rules are discussed with thegroup: “List as many solutions as you can. Don’t be critical, all ideasare allowed. Be creative. Begin by offering to change one of your ownbehaviors” (p. 246). </w:t></w:r></w:p><w:p><w:pPr/><w:r><w:rPr><w:shd w:val="clear" w:fill="eeee80"/></w:rPr><w:t xml:space="preserve">Negative thinking can make this step particularlydifficult for youth with internalizing problems.</w:t></w:r></w:p><w:p><w:pPr/><w:r><w:rPr/><w:t xml:space="preserve"> </w:t></w:r></w:p><w:p><w:pPr/><w:r><w:rPr><w:shd w:val="clear" w:fill="eeee80"/></w:rPr><w:t xml:space="preserve">If the youth has troublecoming up with ideas or perseverates on reasons why ideas would failrather than succeed, the therapist can use prompts or suggest alterna-tives for the youth.</w:t></w:r></w:p><w:p><w:pPr/><w:r><w:rPr><w:shd w:val="clear" w:fill="eeee80"/></w:rPr><w:t xml:space="preserve">In Step 6, the youth then decides on a best solution.</w:t></w:r></w:p><w:p><w:pPr/><w:r><w:rPr/><w:t xml:space="preserve"> </w:t></w:r></w:p><w:p><w:pPr/><w:r><w:rPr><w:shd w:val="clear" w:fill="eeee80"/></w:rPr><w:t xml:space="preserve">In reachingthis decision, the therapist helps the youth engage in a systematic pro-cess that involves carefully considering the potential consequencesof each generated solution.</w:t></w:r></w:p><w:p><w:pPr/><w:r><w:rPr/><w:t xml:space="preserve"> </w:t></w:r></w:p><w:p><w:pPr/><w:r><w:rPr><w:shd w:val="clear" w:fill="eeee80"/></w:rPr><w:t xml:space="preserve">First, it is helpful to remove any solutionsthat clearly do not make sense or that are not feasible.</w:t></w:r></w:p><w:p><w:pPr/><w:r><w:rPr/><w:t xml:space="preserve"> </w:t></w:r></w:p><w:p><w:pPr/><w:r><w:rPr><w:shd w:val="clear" w:fill="eeee80"/></w:rPr><w:t xml:space="preserve">The youth isasked to think about the possible short- and long-term consequences ofeach remaining solution.</w:t></w:r></w:p><w:p><w:pPr/><w:r><w:rPr/><w:t xml:space="preserve"> </w:t></w:r></w:p><w:p><w:pPr/><w:r><w:rPr><w:shd w:val="clear" w:fill="eeee80"/></w:rPr><w:t xml:space="preserve">Using a poster board or form that lists eachsolution and provides a space for comments (both pro and con) alongwith a rating can help structure the process for the youth.</w:t></w:r></w:p><w:p><w:pPr/><w:r><w:rPr><w:shd w:val="clear" w:fill="eeee80"/></w:rPr><w:t xml:space="preserve"> Pessimismcan derail the decision-making process for depressed youth, and thetherapist can help by pointing to the positive features of solutions andthe limitations or self-defeating consequences of others (Stark et al.,2006).</w:t></w:r></w:p><w:p><w:pPr/><w:r><w:rPr/><w:t xml:space="preserve"> </w:t></w:r></w:p><w:p><w:pPr/><w:r><w:rPr><w:shd w:val="clear" w:fill="eeee80"/></w:rPr><w:t xml:space="preserve">Reminders that even small changes can make a big differenceare also helpful.</w:t></w:r></w:p><w:p><w:pPr/><w:r><w:rPr/><w:t xml:space="preserve"> </w:t></w:r></w:p><w:p><w:pPr/><w:r><w:rPr><w:shd w:val="clear" w:fill="eeee80"/></w:rPr><w:t xml:space="preserve">The therapist can address rumination or avoidance byencouraging the youth to write down only the most important advan-tages or disadvantages, setting a time limit, or reframing the process asa learning opportunity with no wrong choices (Manassis, 2012).</w:t></w:r></w:p><w:p><w:pPr/><w:r><w:rPr><w:shd w:val="clear" w:fill="eeee80"/></w:rPr><w:t xml:space="preserve">It is now time to implement the chosen solution (Step 7).</w:t></w:r></w:p><w:p><w:pPr/><w:r><w:rPr/><w:t xml:space="preserve"> </w:t></w:r></w:p><w:p><w:pPr/><w:r><w:rPr><w:shd w:val="clear" w:fill="eeee80"/></w:rPr><w:t xml:space="preserve">Beforedeveloping an action plan, the therapist should consider whether theyouth has the requisite skills (e.g., social, academic).</w:t></w:r></w:p><w:p><w:pPr/><w:r><w:rPr/><w:t xml:space="preserve"> For example, alack of conversation skills might get in the way of a youth’s decision totry to make new friends. </w:t></w:r></w:p><w:p><w:pPr/><w:r><w:rPr><w:shd w:val="clear" w:fill="eeee80"/></w:rPr><w:t xml:space="preserve">In such cases, more thorough assessment andtargeted skills training (e.g., see Chapter 8) may be needed before pro-ceeding with PST.</w:t></w:r></w:p><w:p><w:pPr/><w:r><w:rPr/><w:t xml:space="preserve"> </w:t></w:r></w:p><w:p><w:pPr/><w:r><w:rPr><w:shd w:val="clear" w:fill="eeee80"/></w:rPr><w:t xml:space="preserve">The therapist then helps the youth develop a step-by-step plan for carrying out the solution.</w:t></w:r></w:p><w:p><w:pPr/><w:r><w:rPr/><w:t xml:space="preserve"> </w:t></w:r></w:p><w:p><w:pPr/><w:r><w:rPr><w:shd w:val="clear" w:fill="eeee80"/></w:rPr><w:t xml:space="preserve">The plan should be detailed,breaking things down into small achievable steps, and should includea time and place for enactment as well as specifics about needed inputor assistance from others.</w:t></w:r></w:p><w:p><w:pPr/><w:r><w:rPr/><w:t xml:space="preserve"> </w:t></w:r></w:p><w:p><w:pPr/><w:r><w:rPr><w:shd w:val="clear" w:fill="eeee80"/></w:rPr><w:t xml:space="preserve">Role playing with the therapist is an excellentway for the youth to practice the plan in a safe environment and also toprovide added opportunities for instruction, corrective feedback, andassessment.</w:t></w:r></w:p><w:p><w:pPr/><w:r><w:rPr/><w:t xml:space="preserve"> </w:t></w:r></w:p><w:p><w:pPr/><w:r><w:rPr><w:shd w:val="clear" w:fill="eeee80"/></w:rPr><w:t xml:space="preserve">Asking the youth to anticipate potential pitfalls in the planand come up with a contingency plan is also helpful.</w:t></w:r></w:p><w:p><w:pPr/><w:r><w:rPr><w:shd w:val="clear" w:fill="eeee80"/></w:rPr><w:t xml:space="preserve">The therapist assists the youth in evaluating the outcome in Step8.</w:t></w:r></w:p><w:p><w:pPr/><w:r><w:rPr/><w:t xml:space="preserve"> </w:t></w:r></w:p><w:p><w:pPr/><w:r><w:rPr><w:shd w:val="clear" w:fill="eeee80"/></w:rPr><w:t xml:space="preserve">The goal is to find out whether the plan has been carried out andwhether it is having the desired impact.</w:t></w:r></w:p><w:p><w:pPr/><w:r><w:rPr/><w:t xml:space="preserve"> Reviewing the goal set in Step4 can provide a context for the youth’s self-evaluation. </w:t></w:r></w:p><w:p><w:pPr/><w:r><w:rPr><w:shd w:val="clear" w:fill="eeee80"/></w:rPr><w:t xml:space="preserve">If the goal hasbeen met, the therapist offers praise and perhaps other rewards (e.g.,stickers, free time) to the youth (see Chapter 9).</w:t></w:r></w:p><w:p><w:pPr/><w:r><w:rPr/><w:t xml:space="preserve"> </w:t></w:r></w:p><w:p><w:pPr/><w:r><w:rPr><w:shd w:val="clear" w:fill="eeee80"/></w:rPr><w:t xml:space="preserve">Teaching the youth toself-evaluate and self-reward is important for promoting the mainte-nance and generalization of the problem-solving skills.</w:t></w:r></w:p><w:p><w:pPr/><w:r><w:rPr/><w:t xml:space="preserve"> In Coping Cat(Kendall & Hedtke, 2006), children are taught that a reward is some-thing that is given when “you’re pleased with the work that was done”(p. 41), and a self-rating is a way to decide whether the child is satisfiedwith his or her own work. The therapist points out that success leadsto rewards, but also that succeeding all of the time is not possible andshould not result in punishment. Children are reminded, “All that isasked is that one tries his best” (p. 42). </w:t></w:r></w:p><w:p><w:pPr/><w:r><w:rPr><w:shd w:val="clear" w:fill="eeee80"/></w:rPr><w:t xml:space="preserve">This is an important point.</w:t></w:r></w:p><w:p><w:pPr/><w:r><w:rPr/><w:t xml:space="preserve"> Evenif the problem is not solved, the therapist can help the youth look forany signs—even small ones—of improvement in the situation and offerpraise for effort and perseverance (Manassis, 2012). </w:t></w:r></w:p><w:p><w:pPr/><w:r><w:rPr><w:shd w:val="clear" w:fill="eeee80"/></w:rPr><w:t xml:space="preserve">Biased thinking islikely to affect the self-evaluations of depressed and anxious youth.</w:t></w:r></w:p><w:p><w:pPr/><w:r><w:rPr><w:shd w:val="clear" w:fill="eeee80"/></w:rPr><w:t xml:space="preserve">As in previous steps, cognitive restructuring techniques, such as nor-malizing and reframing (see Chapter 3), can be used to counter them.</w:t></w:r></w:p><w:p><w:pPr/><w:r><w:rPr><w:shd w:val="clear" w:fill="eeee80"/></w:rPr><w:t xml:space="preserve">Deciding what to do when an implementation attempt fails is not easy.</w:t></w:r></w:p><w:p><w:pPr/><w:r><w:rPr><w:shd w:val="clear" w:fill="eeee80"/></w:rPr><w:t xml:space="preserve">One option is to modify the existing plan and try again.</w:t></w:r></w:p><w:p><w:pPr/><w:r><w:rPr/><w:t xml:space="preserve"> </w:t></w:r></w:p><w:p><w:pPr/><w:r><w:rPr><w:shd w:val="clear" w:fill="eeee80"/></w:rPr><w:t xml:space="preserve">Another is to83return to Step 6 to select a different solution.</w:t></w:r></w:p><w:p><w:pPr/><w:r><w:rPr/><w:t xml:space="preserve"> </w:t></w:r></w:p><w:p><w:pPr/><w:r><w:rPr><w:shd w:val="clear" w:fill="eeee80"/></w:rPr><w:t xml:space="preserve">Sometimes it may be nec-essary to return to an even earlier step.</w:t></w:r></w:p><w:p><w:pPr/><w:r><w:rPr/><w:t xml:space="preserve"> </w:t></w:r></w:p><w:p><w:pPr/><w:r><w:rPr><w:shd w:val="clear" w:fill="eeee80"/></w:rPr><w:t xml:space="preserve">For example, more solutions tochoose from or a new problem definition or goal may be needed.</w:t></w:r></w:p><w:p><w:pPr/><w:r><w:rPr/><w:t xml:space="preserve"> </w:t></w:r></w:p><w:p><w:pPr/><w:r><w:rPr><w:shd w:val="clear" w:fill="eeee80"/></w:rPr><w:t xml:space="preserve">Oncethe goal has been met, the therapist has the youth apply the problem-solving steps to new problems (Step 9).</w:t></w:r></w:p><w:p><w:pPr/><w:r><w:rPr/><w:t xml:space="preserve"> </w:t></w:r></w:p><w:p><w:pPr/><w:r><w:rPr><w:shd w:val="clear" w:fill="eeee80"/></w:rPr><w:t xml:space="preserve">The benefits of problem solvingare emphasized, and the youth is encouraged to assume more auton-omy in the process.</w:t></w:r></w:p><w:p><w:pPr/><w:r><w:rPr><w:shd w:val="clear" w:fill="eeee80"/></w:rPr><w:t xml:space="preserve">There are a variety of ways to teach the problem-solving skills.</w:t></w:r></w:p><w:p><w:pPr/><w:r><w:rPr><w:shd w:val="clear" w:fill="eeee80"/></w:rPr><w:t xml:space="preserve">These include established behavior therapy procedures, such as verbalinstruction, modeling, and reinforcement (see Chapters 5 and 9).</w:t></w:r></w:p><w:p><w:pPr/><w:r><w:rPr/><w:t xml:space="preserve"> </w:t></w:r></w:p><w:p><w:pPr/><w:r><w:rPr><w:shd w:val="clear" w:fill="eeee80"/></w:rPr><w:t xml:space="preserve">Prom-inent among these is cognitive modeling, in which the therapist walksthrough the steps of solving a problem while verbalizing thoughtsalong the way (Spiegler, 2016).</w:t></w:r></w:p><w:p><w:pPr/><w:r><w:rPr/><w:t xml:space="preserve"> A coping model—one that allows formaking mistakes or struggling at times—is suggested. </w:t></w:r></w:p><w:p><w:pPr/><w:r><w:rPr><w:shd w:val="clear" w:fill="eeee80"/></w:rPr><w:t xml:space="preserve">Acronyms canhelp youth remember the problem-solving steps.</w:t></w:r></w:p><w:p><w:pPr/><w:r><w:rPr/><w:t xml:space="preserve"> In the ACTION pro-gram (Stark et al., 2007), girls are instructed to remember the “five P’s”(i.e., Problem, Purpose, Plans, Predict and pick, and Pat yourself on theback). Another useful instructional approach is to first have the youthapply the steps in hypothetical situations before moving ahead withactual problems. Role plays allow for practice, modeling, and additionalinstruction. Because maintenance and generalization are so challeng-ing and relatively few sessions are devoted to PST in the manualizedtreatments, homework assignments are very important.Another way to boost maintenance and generalization of PST isto include parents in the intervention. Parents can encourage the useof the trained skills outside of sessions with prompts, provide activeinstruction, and serve as models. In the C.A.T. Project (Kendall et al.,2002), for example, there are two “meet the parents” sessions. </w:t></w:r></w:p><w:p><w:pPr/><w:r><w:rPr><w:shd w:val="clear" w:fill="eeee80"/></w:rPr><w:t xml:space="preserve">Amongthe suggestions for parent involvement are fostering independence andconfidence, not permitting avoidance, and modeling problem solvingin difficult situations.</w:t></w:r></w:p><w:p><w:pPr/><w:r><w:rPr/><w:t xml:space="preserve"> </w:t></w:r></w:p><w:p><w:pPr/><w:r><w:rPr><w:shd w:val="clear" w:fill="eeee80"/></w:rPr><w:t xml:space="preserve">Other programs have more structured and inten-sive parent components.</w:t></w:r></w:p><w:p><w:pPr/><w:r><w:rPr/><w:t xml:space="preserve"> </w:t></w:r></w:p><w:p><w:pPr/><w:r><w:rPr><w:shd w:val="clear" w:fill="eeee80"/></w:rPr><w:t xml:space="preserve">The PEP (psychoeducational psychotherapy)intervention (Fristad et al., 2011) includes one parent and one child ses-sion devoted to PST.</w:t></w:r></w:p><w:p><w:pPr/><w:r><w:rPr/><w:t xml:space="preserve"> </w:t></w:r></w:p><w:p><w:pPr/><w:r><w:rPr><w:shd w:val="clear" w:fill="eeee80"/></w:rPr><w:t xml:space="preserve">The parents learn the steps before the children.</w:t></w:r></w:p><w:p><w:pPr/><w:r><w:rPr/><w:t xml:space="preserve">They also learn “dos” (e.g., approach child at calm time, empathize withchild, ask for child suggestions before offering your own) and “don’ts”(e.g., assign blame, insist on coming up with a solution at an emotionaltime, choose a parent solution before hearing the child’s suggestions)and are given a take-home assignment to identify a problem in the fam-ily related to the child’s symptoms and use the steps to solve it.There is a slight difference between treatments for anxiety anddepression in the focus of PST. In the anxiety treatments, PST is usedto help youth manage their anxiety. In Coping Cat (Kendall & Hedtke,2006), for example, children learn to develop plans (i.e., FEAR [Feelingfrightened, Expecting bad things to happen, Attitudes and actions thatcan help, Results and rewards] plans) for handling anxiety-provokingsituations. In these plans, physical sensations and negative thoughtsserve as cues to employ coping strategies, such as positive self-talkand problem solving, to help reduce anxiety and facilitate exposureto feared situations (see Chapter 2). In depression treatments, PST isused to help youth develop plans for changing situations that lead tonegative emotions (Stark, Sander, et al., 2006). If the situation cannotbe changed, youth are taught to use coping skills designed to enhancemood, such as distraction, talking to someone, or doing somethingrelaxing. Family conflicts are a common problem source for depressedyouth, and PST often targets their interactions with parents (e.g., Clarkeet al., 1990; Fristad et al., 2011).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2026-09-16T01:12:05+00:00</dcterms:created>
  <dcterms:modified xsi:type="dcterms:W3CDTF">2026-09-16T01:12:05+00:00</dcterms:modified>
</cp:coreProperties>
</file>

<file path=docProps/custom.xml><?xml version="1.0" encoding="utf-8"?>
<Properties xmlns="http://schemas.openxmlformats.org/officeDocument/2006/custom-properties" xmlns:vt="http://schemas.openxmlformats.org/officeDocument/2006/docPropsVTypes"/>
</file>