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الالتزام بالقوانين والمواثيق المتعارف عليها في أدبيات العمل الأهلي يعين المنظمة على أداء رسالتها على نحو أفضل، ويوفر لها المناخ الأمن والأخلاقي في العمل .</w:t>
      </w:r>
    </w:p>
    <w:p>
      <w:pPr/>
      <w:r>
        <w:rPr>
          <w:shd w:val="clear" w:fill="eeee80"/>
        </w:rPr>
        <w:t xml:space="preserve">تطوير البناء المؤسسي للجمعيات الأهلية:</w:t>
      </w:r>
    </w:p>
    <w:p>
      <w:pPr/>
      <w:r>
        <w:rPr>
          <w:shd w:val="clear" w:fill="eeee80"/>
        </w:rPr>
        <w:t xml:space="preserve">ينتمي تطوير ا البناء المؤسسي لمنظمات القطاع الأهلي (الجمعيات الأهلية نموذجا)</w:t>
      </w:r>
    </w:p>
    <w:p>
      <w:pPr/>
      <w:r>
        <w:rPr/>
        <w:t xml:space="preserve">على دعامتين أساسيتين؛ الأولى : استفاء مرتكزات البناء المؤسسي ؛</w:t>
      </w:r>
    </w:p>
    <w:p>
      <w:pPr/>
      <w:r>
        <w:rPr>
          <w:shd w:val="clear" w:fill="eeee80"/>
        </w:rPr>
        <w:t xml:space="preserve">مؤشرات ومعايير كفاءة المنظمة.</w:t>
      </w:r>
    </w:p>
    <w:p>
      <w:pPr/>
      <w:r>
        <w:rPr>
          <w:shd w:val="clear" w:fill="eeee80"/>
        </w:rPr>
        <w:t xml:space="preserve">أولاً: مرتكزات البناء المؤسسي:</w:t>
      </w:r>
    </w:p>
    <w:p>
      <w:pPr/>
      <w:r>
        <w:rPr>
          <w:shd w:val="clear" w:fill="eeee80"/>
        </w:rPr>
        <w:t xml:space="preserve">يتأسس البناء المؤسسي للمنظمة على عدة مرتكزات من أجل تمكينها من تنفيذ مشروعاتها التنموية بفاعلية وكفاءة وتحقيق الأهداف من أهمها (خلیل،</w:t>
      </w:r>
    </w:p>
    <w:p>
      <w:pPr/>
      <w:r>
        <w:rPr>
          <w:shd w:val="clear" w:fill="eeee80"/>
        </w:rPr>
        <w:t xml:space="preserve">لا شك أن لكل منظمة بناء تنظيميا يوضح تقسيم النشاطات والأعمال</w:t>
      </w:r>
    </w:p>
    <w:p>
      <w:pPr/>
      <w:r>
        <w:rPr/>
        <w:t xml:space="preserve">والواجبات والأقسام والإدارات،</w:t>
      </w:r>
    </w:p>
    <w:p>
      <w:pPr/>
      <w:r>
        <w:rPr>
          <w:shd w:val="clear" w:fill="eeee80"/>
        </w:rPr>
        <w:t xml:space="preserve"> وتتمثل القدرة التنظيمية لأية منظمة في إنجاز المطلوب منها بالشكل المرغوب ؛</w:t>
      </w:r>
    </w:p>
    <w:p>
      <w:pPr/>
      <w:r>
        <w:rPr/>
        <w:t xml:space="preserve"> حتى تتمكن من تحقيق رسالتها،</w:t>
      </w:r>
    </w:p>
    <w:p>
      <w:pPr/>
      <w:r>
        <w:rPr>
          <w:shd w:val="clear" w:fill="eeee80"/>
        </w:rPr>
        <w:t xml:space="preserve">بالمقارنة بما هو مطلوب إنجازه.</w:t>
      </w:r>
    </w:p>
    <w:p>
      <w:pPr/>
      <w:r>
        <w:rPr>
          <w:shd w:val="clear" w:fill="eeee80"/>
        </w:rPr>
        <w:t xml:space="preserve">وتتعدد عوامل القدر التنظيمية لدى المنظمة منها :</w:t>
      </w:r>
    </w:p>
    <w:p>
      <w:pPr/>
      <w:r>
        <w:rPr>
          <w:shd w:val="clear" w:fill="eeee80"/>
        </w:rPr>
        <w:t xml:space="preserve">- عامل الأفراد .</w:t>
      </w:r>
    </w:p>
    <w:p>
      <w:pPr/>
      <w:r>
        <w:rPr>
          <w:shd w:val="clear" w:fill="eeee80"/>
        </w:rPr>
        <w:t xml:space="preserve">- عامل المال .</w:t>
      </w:r>
    </w:p>
    <w:p>
      <w:pPr/>
      <w:r>
        <w:rPr>
          <w:shd w:val="clear" w:fill="eeee80"/>
        </w:rPr>
        <w:t xml:space="preserve">عامل التسهيلات المادية .</w:t>
      </w:r>
    </w:p>
    <w:p>
      <w:pPr/>
      <w:r>
        <w:rPr/>
        <w:t xml:space="preserve">عامل الإجراءات . وهكذا.</w:t>
      </w:r>
    </w:p>
    <w:p>
      <w:pPr/>
      <w:r>
        <w:rPr>
          <w:shd w:val="clear" w:fill="eeee80"/>
        </w:rPr>
        <w:t xml:space="preserve">- الكفاءة المؤسسية والفعالية.</w:t>
      </w:r>
    </w:p>
    <w:p>
      <w:pPr/>
      <w:r>
        <w:rPr>
          <w:shd w:val="clear" w:fill="eeee80"/>
        </w:rPr>
        <w:t xml:space="preserve">المنظمات غير الربحية والتنمية المستدامة،</w:t>
      </w:r>
    </w:p>
    <w:p>
      <w:pPr/>
      <w:r>
        <w:rPr>
          <w:shd w:val="clear" w:fill="eeee80"/>
        </w:rPr>
        <w:t xml:space="preserve">أن يمتلك الفريق القيادي في المنظمة مهارات قيادية وإدارية وكفاءة جيدة في مجال</w:t>
      </w:r>
    </w:p>
    <w:p>
      <w:pPr/>
      <w:r>
        <w:rPr/>
        <w:t xml:space="preserve">في الأولويات والخطط التنفيذية،</w:t>
      </w:r>
    </w:p>
    <w:p>
      <w:pPr/>
      <w:r>
        <w:rPr>
          <w:shd w:val="clear" w:fill="eeee80"/>
        </w:rPr>
        <w:t xml:space="preserve"> والتطوير المستمر للكوادر العاملة في المؤسسة (١٤) .</w:t>
      </w:r>
    </w:p>
    <w:p>
      <w:pPr/>
      <w:r>
        <w:rPr>
          <w:shd w:val="clear" w:fill="eeee80"/>
        </w:rPr>
        <w:t xml:space="preserve">- إدارة الموارد البشرية والمالية:</w:t>
      </w:r>
    </w:p>
    <w:p>
      <w:pPr/>
      <w:r>
        <w:rPr/>
        <w:t xml:space="preserve">تعتني إدارة الموارد البشرية بعملية توظيف، وقيادة العاملين لتحقيق أهداف المنظمة ؛</w:t>
      </w:r>
    </w:p>
    <w:p>
      <w:pPr/>
      <w:r>
        <w:rPr>
          <w:shd w:val="clear" w:fill="eeee80"/>
        </w:rPr>
        <w:t xml:space="preserve">فالتوظيف يشمل استقطاب واختيار العاملين،</w:t>
      </w:r>
    </w:p>
    <w:p>
      <w:pPr/>
      <w:r>
        <w:rPr/>
        <w:t xml:space="preserve">العاملين من الأداء، ثم تقويم الأداء لتحديد الاحتياجات التدريبية والتطويرية،الأداء المتميز، وتحفيز العاملين المزيد من التفوق في الأداء (١٥) .</w:t>
      </w:r>
    </w:p>
    <w:p>
      <w:pPr/>
      <w:r>
        <w:rPr>
          <w:shd w:val="clear" w:fill="eeee80"/>
        </w:rPr>
        <w:t xml:space="preserve">ه - الكفاءة التسويقية</w:t>
      </w:r>
    </w:p>
    <w:p>
      <w:pPr/>
      <w:r>
        <w:rPr>
          <w:shd w:val="clear" w:fill="eeee80"/>
        </w:rPr>
        <w:t xml:space="preserve">للتسويق فوائد منها أن المنظمة سوف (١٦) :</w:t>
      </w:r>
    </w:p>
    <w:p>
      <w:pPr/>
      <w:r>
        <w:rPr>
          <w:shd w:val="clear" w:fill="eeee80"/>
        </w:rPr>
        <w:t xml:space="preserve">- تنتهج طريقا نظاميا لتقييم واستغلال الفرص التسويقية .</w:t>
      </w:r>
    </w:p>
    <w:p>
      <w:pPr/>
      <w:r>
        <w:rPr>
          <w:shd w:val="clear" w:fill="eeee80"/>
        </w:rPr>
        <w:t xml:space="preserve">تحرص وتنظم الأنشطة التسويقية من وجهة نظر المستهلك .</w:t>
      </w:r>
    </w:p>
    <w:p>
      <w:pPr/>
      <w:r>
        <w:rPr>
          <w:shd w:val="clear" w:fill="eeee80"/>
        </w:rPr>
        <w:t xml:space="preserve">تحدد وتخدم وترضي احتياجات محددة لعدد محدد من المستهلكين .</w:t>
      </w:r>
    </w:p>
    <w:p>
      <w:pPr/>
      <w:r>
        <w:rPr>
          <w:shd w:val="clear" w:fill="eeee80"/>
        </w:rPr>
        <w:t xml:space="preserve">تسعى باستمرار لتحسين المنتج .</w:t>
      </w:r>
    </w:p>
    <w:p>
      <w:pPr/>
      <w:r>
        <w:rPr>
          <w:shd w:val="clear" w:fill="eeee80"/>
        </w:rPr>
        <w:t xml:space="preserve">تطور وتحسن طريقة تقديم المنتج وتوزيعه على المستهلكين.</w:t>
      </w:r>
    </w:p>
    <w:p>
      <w:pPr/>
      <w:r>
        <w:rPr>
          <w:shd w:val="clear" w:fill="eeee80"/>
        </w:rPr>
        <w:t xml:space="preserve">- تعمل على أساس خطط وأهداف واضحة ومحددة.</w:t>
      </w:r>
    </w:p>
    <w:p>
      <w:pPr/>
      <w:r>
        <w:rPr>
          <w:shd w:val="clear" w:fill="eeee80"/>
        </w:rPr>
        <w:t xml:space="preserve">- تمارس المراقبة لضمان تحقيق النتائج المطلوبة .</w:t>
      </w:r>
    </w:p>
    <w:p>
      <w:pPr/>
      <w:r>
        <w:rPr>
          <w:shd w:val="clear" w:fill="eeee80"/>
        </w:rPr>
        <w:t xml:space="preserve">- أنظمة وأساليب العمل</w:t>
      </w:r>
    </w:p>
    <w:p>
      <w:pPr/>
      <w:r>
        <w:rPr>
          <w:shd w:val="clear" w:fill="eeee80"/>
        </w:rPr>
        <w:t xml:space="preserve">هي مجموعة السياسات والقواعد والإجراءات التي تحكم نشاط المنظمة لتحقيق أهدافها،</w:t>
      </w:r>
    </w:p>
    <w:p>
      <w:pPr/>
      <w:r>
        <w:rPr>
          <w:shd w:val="clear" w:fill="eeee80"/>
        </w:rPr>
        <w:t xml:space="preserve">تطوير أداء المنظمة (۱۷)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2026-11-03T05:04:51+00:00</dcterms:created>
  <dcterms:modified xsi:type="dcterms:W3CDTF">2026-11-03T05:04:51+00:00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