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3 لا يتغيّر ميل محور الأرض عندما تدور حول الشمس. الاعتدال في سبتمبر مدار الأرض الخريف الشتاء الصيف الشمس الربيع الاعتدال في مارس ميل الأرض والفصول يميل محور دوران الأرض بزاوية 23. محور الأرض الشمس قد تعتقد أن الصيف يحدث عندما تكون الأرض أقرب إلى الشمس.  حين يكون الشتاء في نصف الكرة الأرضية الشمالي.  وكما هو مبين في الشكل 3،  تحدث فصول السنة بسبب عدم تغير ميل الأرض عندما تدور حول الشمس.  فهذا يغيّر كمية ضوء الشمس المباشر التي يستقبلها وسبتمبر،  لا يكون محور الأرض في اتجاه الشمس ولا بعيدا عند نقطتين في مدار الأرض.  أي عند الاعتدال في مارس عنها الضوء مُوزّع بالتساوي بين نصفي الكرة الأرضية الشمالي والجنوبي. انقلاب الشمس في ديسمبر محور الأرض انقلاب الشمس في يونيو محور الأرض  أي عند انقلاب الشمس في يونيو وديسمبر،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