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حدود الدوله الرومانيه تتخام حدود الدوله العربيه ،</w:t>
      </w:r>
    </w:p>
    <w:p>
      <w:pPr/>
      <w:r>
        <w:rPr>
          <w:shd w:val="clear" w:fill="eeee80"/>
        </w:rPr>
        <w:t xml:space="preserve"> و لطالما دارت المعارك بين العرب و الروم في عهد بني اميه و في عهد بني العباس و لطالما أوقع بهم من بعد سيف الدوله ابن حمدان و تغني بنصره الشاعر ابو الطيب المتنبي و كان الخليفه المعتصم بقصرة في سامراء _حيث الحضاره التي كانت زينه عصرها _ وحوله جمع من حاشيته و رجاله يتحدثون في شؤون السياسه تاره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2026-10-18T19:00:44+00:00</dcterms:created>
  <dcterms:modified xsi:type="dcterms:W3CDTF">2026-10-18T19:00:44+00:00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