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تشتمل وزارة السياحة عادة على دوائر رسمية للشؤون السياحية،</w:t>
      </w:r>
    </w:p>
    <w:p>
      <w:pPr/>
      <w:r>
        <w:rPr/>
        <w:t xml:space="preserve">السياحة وتنميتها في لبنان.</w:t>
      </w:r>
    </w:p>
    <w:p>
      <w:pPr/>
      <w:r>
        <w:rPr>
          <w:shd w:val="clear" w:fill="eeee80"/>
        </w:rPr>
        <w:t xml:space="preserve"> وهذه الدوائر تجري اتصالات بوكالات السفر في الخارج ،</w:t>
      </w:r>
    </w:p>
    <w:p>
      <w:pPr/>
      <w:r>
        <w:rPr>
          <w:shd w:val="clear" w:fill="eeee80"/>
        </w:rPr>
        <w:t xml:space="preserve"> وتنشىء مكاتب لها في لبنان والعالم وترسل منشورات سياحية ،</w:t>
      </w:r>
    </w:p>
    <w:p>
      <w:pPr/>
      <w:r>
        <w:rPr>
          <w:shd w:val="clear" w:fill="eeee80"/>
        </w:rPr>
        <w:t xml:space="preserve">السياحي اللبناني وتشترك بمعارض سياحية في الخارج .</w:t>
      </w:r>
    </w:p>
    <w:p>
      <w:pPr/>
      <w:r>
        <w:rPr>
          <w:shd w:val="clear" w:fill="eeee80"/>
        </w:rPr>
        <w:t xml:space="preserve">- وهذه الهيئات تسهل اتصال الفندقي بالوسطاء الأجانب،</w:t>
      </w:r>
    </w:p>
    <w:p>
      <w:pPr/>
      <w:r>
        <w:rPr>
          <w:shd w:val="clear" w:fill="eeee80"/>
        </w:rPr>
        <w:t xml:space="preserve"> وتؤمن له معلومات عن السوق السياحية الخارجية ،</w:t>
      </w:r>
    </w:p>
    <w:p>
      <w:pPr/>
      <w:r>
        <w:rPr/>
        <w:t xml:space="preserve"> لكنها ،</w:t>
      </w:r>
    </w:p>
    <w:p>
      <w:pPr/>
      <w:r>
        <w:rPr>
          <w:shd w:val="clear" w:fill="eeee80"/>
        </w:rPr>
        <w:t xml:space="preserve"> لا تتولى إجراء حجز على الإطلاق .</w:t>
      </w:r>
    </w:p>
    <w:p>
      <w:pPr/>
      <w:r>
        <w:rPr>
          <w:shd w:val="clear" w:fill="eeee80"/>
        </w:rPr>
        <w:t xml:space="preserve">تزود النقابات السياحية ومكاتب السياحة الزوار بمعلومات قد تتناول أحيانا حجز الغرف،</w:t>
      </w:r>
    </w:p>
    <w:p>
      <w:pPr/>
      <w:r>
        <w:rPr/>
        <w:t xml:space="preserve"> لقاء بدل ثابت . لذلك ،فندقه ، وعن الخدمات التي يعرضها.وتتولى مكاتب الاستقبال ، التي تمثل محظات على الطرقات الدولية ،</w:t>
      </w:r>
    </w:p>
    <w:p>
      <w:pPr/>
      <w:r>
        <w:rPr>
          <w:shd w:val="clear" w:fill="eeee80"/>
        </w:rPr>
        <w:t xml:space="preserve">إلى السياح وحجز الغرف لهم أحيانًا.</w:t>
      </w:r>
    </w:p>
    <w:p>
      <w:pPr/>
      <w:r>
        <w:rPr/>
        <w:t xml:space="preserve"> لذلك،الرسمية بالمنشورات ،</w:t>
      </w:r>
    </w:p>
    <w:p>
      <w:pPr/>
      <w:r>
        <w:rPr>
          <w:shd w:val="clear" w:fill="eeee80"/>
        </w:rPr>
        <w:t xml:space="preserve"> إذا أرادها أن تلعب دور الوسيط بينه وبين الزبائن.</w:t>
      </w:r>
    </w:p>
    <w:p>
      <w:pPr/>
      <w:r>
        <w:rPr>
          <w:shd w:val="clear" w:fill="eeee80"/>
        </w:rPr>
        <w:t xml:space="preserve">وبالنتيجة لا يعقل أن يتصل الفندقي بجميع الوسطاء ،</w:t>
      </w:r>
    </w:p>
    <w:p>
      <w:pPr/>
      <w:r>
        <w:rPr>
          <w:shd w:val="clear" w:fill="eeee80"/>
        </w:rPr>
        <w:t xml:space="preserve">نطاق الهدف الذي يرمي إليه،</w:t>
      </w:r>
    </w:p>
    <w:p>
      <w:pPr/>
      <w:r>
        <w:rPr/>
        <w:t xml:space="preserve"> ومعطيات السوق السياحية.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2026-10-09T16:55:58+00:00</dcterms:created>
  <dcterms:modified xsi:type="dcterms:W3CDTF">2026-10-09T16:55:58+00:00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