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ن ّصت الما ّدة )7(: "طرق اإلثبات هي: -1 األدلة الكتابية.</w:t>
      </w:r>
    </w:p>
    <w:p>
      <w:pPr/>
      <w:r>
        <w:rPr/>
        <w:t xml:space="preserve"> -2 الشهادة. -3 القرائن. -4 اإلقرار. -5 اليمين.-6 المعاينة. -7 الخبرة".</w:t>
      </w:r>
    </w:p>
    <w:p>
      <w:pPr/>
      <w:r>
        <w:rPr>
          <w:shd w:val="clear" w:fill="eeee80"/>
        </w:rPr>
        <w:t xml:space="preserve">- تجدر اإلشارة إلى أ ّن ا</w:t>
      </w:r>
    </w:p>
    <w:p>
      <w:pPr/>
      <w:r>
        <w:rPr>
          <w:shd w:val="clear" w:fill="eeee80"/>
        </w:rPr>
        <w:t xml:space="preserve">من حيث قّو لمش ّرع لم يُرتّبها تها،</w:t>
      </w:r>
    </w:p>
    <w:p>
      <w:pPr/>
      <w:r>
        <w:rPr>
          <w:shd w:val="clear" w:fill="eeee80"/>
        </w:rPr>
        <w:t xml:space="preserve">- كما تجدر اإلشارة إلى أ ّن المعاينة والخبرة مح ّل خال ٍف من حيث اعتبارها وسائل إثبات،</w:t>
      </w:r>
    </w:p>
    <w:p>
      <w:pPr/>
      <w:r>
        <w:rPr/>
        <w:t xml:space="preserve"> فلدينا مثالً هي كذلك،</w:t>
      </w:r>
    </w:p>
    <w:p>
      <w:pPr/>
      <w:r>
        <w:rPr>
          <w:shd w:val="clear" w:fill="eeee80"/>
        </w:rPr>
        <w:t xml:space="preserve">إلى الرأي الذي يعتبرها جزءاً من تحقيق القاضي.</w:t>
      </w:r>
    </w:p>
    <w:p>
      <w:pPr/>
      <w:r>
        <w:rPr>
          <w:shd w:val="clear" w:fill="eeee80"/>
        </w:rPr>
        <w:t xml:space="preserve">دو ل مثل فرنسا وتونس ال تأخذ بها كوسائل إثبات سنداً</w:t>
      </w:r>
    </w:p>
    <w:p>
      <w:pPr/>
      <w:r>
        <w:rPr/>
        <w:t xml:space="preserve">- هي أه ّم وسائل اإلثبات؛</w:t>
      </w:r>
    </w:p>
    <w:p>
      <w:pPr/>
      <w:r>
        <w:rPr>
          <w:shd w:val="clear" w:fill="eeee80"/>
        </w:rPr>
        <w:t xml:space="preserve"> فهي توفّر ضمانا ٍت ال توفّرها غيرها من الوسائل،</w:t>
      </w:r>
    </w:p>
    <w:p>
      <w:pPr/>
      <w:r>
        <w:rPr>
          <w:shd w:val="clear" w:fill="eeee80"/>
        </w:rPr>
        <w:t xml:space="preserve">مقارنتها بالشهادة مثالً فالشاهد عرضة </w:t>
      </w:r>
    </w:p>
    <w:p>
      <w:pPr/>
      <w:r>
        <w:rPr/>
        <w:t xml:space="preserve">للنسيان، أو الوفاة، أو السفر والفقدان، أو االنحياز وتغيير الواقع، ،.</w:t>
      </w:r>
    </w:p>
    <w:p>
      <w:pPr/>
      <w:r>
        <w:rPr>
          <w:shd w:val="clear" w:fill="eeee80"/>
        </w:rPr>
        <w:t xml:space="preserve">في تحريرها بشك ٍل يُغاير مضمون العمل بل بالعكس.</w:t>
      </w:r>
    </w:p>
    <w:p>
      <w:pPr/>
      <w:r>
        <w:rPr>
          <w:shd w:val="clear" w:fill="eeee80"/>
        </w:rPr>
        <w:t xml:space="preserve">ّي واقعٍة قانوني ٍة</w:t>
      </w:r>
    </w:p>
    <w:p>
      <w:pPr/>
      <w:r>
        <w:rPr/>
        <w:t xml:space="preserve">- جعل المش ّرع ا في اإلثبات،</w:t>
      </w:r>
    </w:p>
    <w:p>
      <w:pPr/>
      <w:r>
        <w:rPr>
          <w:shd w:val="clear" w:fill="eeee80"/>
        </w:rPr>
        <w:t xml:space="preserve"> واعترف لها بقّوةٍ ثبوتي ٍة مطلقة؛</w:t>
      </w:r>
    </w:p>
    <w:p>
      <w:pPr/>
      <w:r>
        <w:rPr>
          <w:shd w:val="clear" w:fill="eeee80"/>
        </w:rPr>
        <w:t xml:space="preserve">أق ّل من الكتابة غالباً</w:t>
      </w:r>
    </w:p>
    <w:p>
      <w:pPr/>
      <w:r>
        <w:rPr>
          <w:shd w:val="clear" w:fill="eeee80"/>
        </w:rPr>
        <w:t xml:space="preserve">+ التص ّرف القانوني ووسيلة اإلثبات-:</w:t>
      </w:r>
    </w:p>
    <w:p>
      <w:pPr/>
      <w:r>
        <w:rPr>
          <w:shd w:val="clear" w:fill="eeee80"/>
        </w:rPr>
        <w:t xml:space="preserve">العقد ذلك قد ُدّ ون في سنٍد رسم ّيٍ - من الدارج استخدام مصطلح: "عقد بيع رسمي/عرفي"،</w:t>
      </w:r>
    </w:p>
    <w:p>
      <w:pPr/>
      <w:r>
        <w:rPr/>
        <w:t xml:space="preserve">عرفي، أي أ ّن هذا االستخدام ينص ّب على وسيلة التوثيق/اإلثبات )السند( وليس على التص ّرف أي العقد.</w:t>
      </w:r>
    </w:p>
    <w:p>
      <w:pPr/>
      <w:r>
        <w:rPr>
          <w:shd w:val="clear" w:fill="eeee80"/>
        </w:rPr>
        <w:t xml:space="preserve">أه ّمية: فقد يكون التص ّرف صحيحاً والسند باطالً مّما يستوجب إثبات التص ّرف بالوسائل األخرى كاإلقرار واليمين،</w:t>
      </w:r>
    </w:p>
    <w:p>
      <w:pPr/>
      <w:r>
        <w:rPr>
          <w:shd w:val="clear" w:fill="eeee80"/>
        </w:rPr>
        <w:t xml:space="preserve">أو العكس مّما يترتّب عليه بُطالن ما يتبع للتص ّرف وآثاره.</w:t>
      </w:r>
    </w:p>
    <w:p>
      <w:pPr/>
      <w:r>
        <w:rPr>
          <w:shd w:val="clear" w:fill="eeee80"/>
        </w:rPr>
        <w:t xml:space="preserve">+ الكتابة كرك ٍن شكل</w:t>
      </w:r>
    </w:p>
    <w:p>
      <w:pPr/>
      <w:r>
        <w:rPr>
          <w:shd w:val="clear" w:fill="eeee80"/>
        </w:rPr>
        <w:t xml:space="preserve">للتعبير عن اإلرادة وعادةً ما يكون بالكتابة والتسجيل،</w:t>
      </w:r>
    </w:p>
    <w:p>
      <w:pPr/>
      <w:r>
        <w:rPr>
          <w:shd w:val="clear" w:fill="eeee80"/>
        </w:rPr>
        <w:t xml:space="preserve">- أحياناً ما يستلزم القانون شكالً معيّناً</w:t>
      </w:r>
    </w:p>
    <w:p>
      <w:pPr/>
      <w:r>
        <w:rPr>
          <w:shd w:val="clear" w:fill="eeee80"/>
        </w:rPr>
        <w:t xml:space="preserve">ّر على ص ّحة التص ّرف</w:t>
      </w:r>
    </w:p>
    <w:p>
      <w:pPr/>
      <w:r>
        <w:rPr>
          <w:shd w:val="clear" w:fill="eeee80"/>
        </w:rPr>
        <w:t xml:space="preserve">احترام هذه الشكلية البُطالن ولو اتّفق ذوو الشأن فعال.</w:t>
      </w:r>
    </w:p>
    <w:p>
      <w:pPr/>
      <w:r>
        <w:rPr/>
        <w:t xml:space="preserve">وإنّما فقط يستبعد إثباته بالكتابة،</w:t>
      </w:r>
    </w:p>
    <w:p>
      <w:pPr/>
      <w:r>
        <w:rPr>
          <w:shd w:val="clear" w:fill="eeee80"/>
        </w:rPr>
        <w:t xml:space="preserve"> وحينئٍذ يت لطرق األخرى التي سمح بها المش ّرع بما يقوم مقام الكتابة،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2026-09-28T05:17:19+00:00</dcterms:created>
  <dcterms:modified xsi:type="dcterms:W3CDTF">2026-09-28T05:17:19+00:00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