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التنمُّر ظاهرة خطيرة جدًا تتفشى في المُجتمع بشكلٍ كبير،</w:t>
      </w:r>
    </w:p>
    <w:p>
      <w:pPr/>
      <w:r>
        <w:rPr>
          <w:shd w:val="clear" w:fill="eeee80"/>
        </w:rPr>
        <w:t xml:space="preserve"> وهي ظاهر تتمثل بالكثير من الممارسات المؤذية بحقّ الآخرين،</w:t>
      </w:r>
    </w:p>
    <w:p>
      <w:pPr/>
      <w:r>
        <w:rPr>
          <w:shd w:val="clear" w:fill="eeee80"/>
        </w:rPr>
        <w:t xml:space="preserve"> وتتّسم بتكرار العنف اللفظيّ والمعنويّ والماديّ،</w:t>
      </w:r>
    </w:p>
    <w:p>
      <w:pPr/>
      <w:r>
        <w:rPr>
          <w:shd w:val="clear" w:fill="eeee80"/>
        </w:rPr>
        <w:t xml:space="preserve"> حتى يشعر الطرف الآخر بأنّه تحت زخّات من الألفاظ غير اللائقة،</w:t>
      </w:r>
    </w:p>
    <w:p>
      <w:pPr/>
      <w:r>
        <w:rPr>
          <w:shd w:val="clear" w:fill="eeee80"/>
        </w:rPr>
        <w:t xml:space="preserve"> ممّا يترك في أعماقه شرخًا كبيرًا،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2026-09-05T11:19:23+00:00</dcterms:created>
  <dcterms:modified xsi:type="dcterms:W3CDTF">2026-09-05T11:19:23+00:00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