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هذه القصّة فى بيت صغير، يعيش أهله مرارة الغربة، كانت أميرة فتاةً محبوبةً من جميع صديقاتها، لم تعرف العداوة طريقاً إلى حياتها، وعاشت فترة المراهقة فى هدوء. كانت ترى صديقاتها كيف يعشن مراهقتهنّ، فواحدة منهنّ تحبّ للمرة الثّالثة، وأخرى تعشق ابن الجيران،</w:t>
      </w:r>
    </w:p>
    <w:p>
      <w:pPr/>
      <w:r>
        <w:rPr>
          <w:shd w:val="clear" w:fill="eeee80"/>
        </w:rPr>
        <w:t xml:space="preserve"> وتلك متيّمة بمن هو فى عمر أبيها،</w:t>
      </w:r>
    </w:p>
    <w:p>
      <w:pPr/>
      <w:r>
        <w:rPr/>
        <w:t xml:space="preserve"> ولم تكن تقتنع بالحبّ أبداً،</w:t>
      </w:r>
    </w:p>
    <w:p>
      <w:pPr/>
      <w:r>
        <w:rPr>
          <w:shd w:val="clear" w:fill="eeee80"/>
        </w:rPr>
        <w:t xml:space="preserve"> وكانت كلّما قالت لها صديقاتها عن معاناتهنّ مع أحبّائهنّ تضحك!! كانت أميرة تعيش عصر الإنترنت مولعةً به،</w:t>
      </w:r>
    </w:p>
    <w:p>
      <w:pPr/>
      <w:r>
        <w:rPr/>
        <w:t xml:space="preserve"> فتجلس بالسّاعات أمام جهازها دون كلل أو ملل، بل إنّه كاد أن ينخلع قلبها عندما تمّ فصل خطّ الإنترنت!! كانت تحبّ مواقع العجائب والغرائب، وتجوب أنحاء الإنترنت بحثاً عنها، وكانت تحب محادثة صديقاتها عن طريق الإنترنت، وتجد فى ذلك المتعة أكثر من مجرّد محادثتهنّ عبر الهاتف أو على الطبيعة. وتجوب الإنترنت من موقع لآخر، وفى نفس الوقت تحادث صديقاتها فى المدرسة، عندما أخبرتها إحداهنّ أنّها ستعرّفها على فتاة تعرّفت عليها على الإنترنت. كانت أميرة ترفض محادثة الشّباب عن طريق الإنترنت لأنّها كانت تعتبره أمراً غير مناسب أخلاقيّاً ودينيّاً، وخيانةً لثقة أهلها بها، فوافقت أميرة على أن تحادث هذه الفتاة، فقد كانت تحبّ إقامة صداقات مع فتيات من جميع أنحاء العالم. وفعلاً تعرّفت عليها فوجدت فيها الفتاة الخلوقة المتديّنة، ووثقت بها ثقةً عمياء، وأفكارها الرّائعة عن السّياسة والدّين،</w:t>
      </w:r>
    </w:p>
    <w:p>
      <w:pPr/>
      <w:r>
        <w:rPr>
          <w:shd w:val="clear" w:fill="eeee80"/>
        </w:rPr>
        <w:t xml:space="preserve"> وفى مرّة من المرّات بينما كانت تحادثها عن طريق الإنترنت،</w:t>
      </w:r>
    </w:p>
    <w:p>
      <w:pPr/>
      <w:r>
        <w:rPr/>
        <w:t xml:space="preserve"> قالت لها الفتاة:" سأعترف لكِ بشيء، قالت أميرة على الفور: "كيف تتلفظين بلفظ "كره"وأنتِ تعرفين مقدار معزّتك عندي؟ فأنتِ في مقام أختي". قالت لها الفتاة: "سأقول لكِ الحقيقة؛ ولم أخبرك بالحقيقة لأنّي عرفت أنّك لا تحادثين الشّباب". فقد أحسّت أنّ هناك شيئاً قد تغيّر فيها، وأحسّت أنّ قلبها قد اهتزّ للمرّة الأولى، ولكنّها أيقظت نفسها بقولها: "كيف أحبُّ عن طريق الإنترنت؟ وأنا التي كنت أعارض تلك الطريقة فى الحبّ معارضةً تامّةً؟". فقالت له: "أنا آسفة، فقال لها: "المهم عندي أنّي أحبّك، فهذا أمر يخصّك وحدك".</w:t>
      </w:r>
    </w:p>
    <w:p>
      <w:pPr/>
      <w:r>
        <w:rPr>
          <w:shd w:val="clear" w:fill="eeee80"/>
        </w:rPr>
        <w:t xml:space="preserve"> وتمرّ الأيّام ويزداد كلاهما تعلّقاً بالآخر،</w:t>
      </w:r>
    </w:p>
    <w:p>
      <w:pPr/>
      <w:r>
        <w:rPr/>
        <w:t xml:space="preserve"> حتّى أتى يوم مرضت فيه أميرة مرضاً أقعَدَها أسبوعاً في الفراش، وعندما شُفيت هرعت إلى الإنترنت، لتجد بريدها الإلكتروني مليئاً بالرّسائل، وعندما حادثته سألها: "لماذا هجرتني؟"، فقالت له: "كنت مريضةً"، قال لها: " ل تحبينني؟؟"، وهنا ضعفت أميرة وقالت للمرّة الأولى فى حياتها وقالت: "نعم أحبّك وأفكّر بك كثيراً"، وبدأ الصّراع فى قلب أميرة وقالت: "لقد خنت ثقة أهلي بي، ولم آبه للجهد الذي بذله من أجلي". ثمّ قرّرت أن تكتب للشّاب هذه الرّسالة: "يشهد الله أنّي أحببتك، ولكنّي أحبّ الله أكثر من أيّ مخلوق، وقد أمر الله ألا يكون هناك أيّ علاقة بين الشّاب والفتاة قبل الزّواج، وأنا لا أريد عصيان أمر خالقي، فقرّرت أن أكتب لك هذه الرّسالة الأخيرة، وأنا أكتب هذه الكلمات ولكنّ قلبي يتشقّق من الحزن، فلو أراد أن يلتمّ شملنا رغم بعد المسافات فسيكون". كتبت أميرة الرّسالة وأرسلتها له، وهرعت مسرعةً تبكي ألماً ووجعاً،</w:t>
      </w:r>
    </w:p>
    <w:p>
      <w:pPr/>
      <w:r>
        <w:rPr>
          <w:shd w:val="clear" w:fill="eeee80"/>
        </w:rPr>
        <w:t xml:space="preserve"> ولكنّها فى نفس الوقت مقتنعةٌ أنّ ما فعلته هو الصّواب بعينه.</w:t>
      </w:r>
    </w:p>
    <w:p>
      <w:pPr/>
      <w:r>
        <w:rPr/>
        <w:t xml:space="preserve"> وتمرّ السّنين وقد أصبحت أميرة فى العشرين من عمرها، ومازال حبّ الفتى متربّعاً على عرش قلبها بلا منازع، رغم محاولة الكثيرين اختراقه، فلم تستطع أن تحبّ غيره. وعادت أميرة وعائلتها إلى أرض الوطن، وهناك بدأت دراستها في الجامعة، فتخصصت في هندسة الاتصالات، واختارت الجامعةُ وفداً لمعرض الاتصالات، وأثناء التّجول فى المعرض توقّفوا عند شركة من الشّركات التى تعرض منتجاتها. وعند خروجهم نسيت أميرة دفتر محاضراتها على الطّاولة التي تعرض عليها الشّركة منتجاتها. أخذ الشّاب الذي كان موظفاً في الشّركة الدفتر ولحق بها، فقرّر الاحتفاظ به فربّما ترجع صاحبته للسّؤال عنه، ويجلس الشّاب وبيده الدّفتر والسّاعة تشير للحادية عشرة ليلاً، وبينما هو جالس راودته فكرة تصفّح الدّفتر، تفاجأ الشّاب وراح يُقلّب صفحاته ليجد اسم أميرة، وراح يركض ويقفز فى أنحاء المعرض. وفي صبيحة اليوم التّالي هرع إلى المعرض أملاً في أن تأتي أميرة من أجل دفترها، فلم يكن يتوقّع أن يخفق قلبه لفتاة فى جمالها. فأعطاها الدّفتر وهو يتأمّل فى ملامحها،</w:t>
      </w:r>
    </w:p>
    <w:p>
      <w:pPr/>
      <w:r>
        <w:rPr>
          <w:shd w:val="clear" w:fill="eeee80"/>
        </w:rPr>
        <w:t xml:space="preserve"> فشكرته بلسانها ولكنّها فى قرارة نفسها كانت تقول عنه أنّه أخرق لأنّه لم يُبعِد عينيه عن وجهها!! وخرجت أميرة فلحقها الشّاب إلى بيتها،</w:t>
      </w:r>
    </w:p>
    <w:p>
      <w:pPr/>
      <w:r>
        <w:rPr>
          <w:shd w:val="clear" w:fill="eeee80"/>
        </w:rPr>
        <w:t xml:space="preserve"> وقد وجده أهلُها عريساً مناسباً لابنتهم،</w:t>
      </w:r>
    </w:p>
    <w:p>
      <w:pPr/>
      <w:r>
        <w:rPr/>
        <w:t xml:space="preserve"> فهو طيّب الأخلاق، ولكنّ أميرة رفضته كما رفضت من قبله، وأخبروا الشّاب برفض أميرة له، ولكنّه رفض ردّهم قائلا:" لن أخرج من البيت حتّى أتحدّث إليها ". وأمام رغبة الشّاب وافق الأهل. وجاءت أميرة وجلست، فقالت له:" ومن أين لي أن أعرفك!؟ "، قال لها:" أنا الذي رفضتِ التّحدث معه حتّى لا تخوني ثقة أهلك بك"، عندها أغمي عليها من هول الصّدمة والفرحة، لتستيقظ وتراه واقفاً أمامها، وعندها أدارت وجهها لأبيها قائلةً:" أنا موافقة يا أبي، قصّة حبّ جميل وبثينة حدثت قصة جميل وبثينة في العصر الأمويّ، حيث أحبّ جميل بن معمّر العذريّ بثينة بنت الحبّاب، وبدأت قصتهما عندما رأى جميل بثينة وهو يرعى إبل أهله، وجاءت بثينة بإبلٍ لها لتردَّ بها الماء، ولم تسكت بثينة وإنّما ردّت عليه، وبدلاً من أن يغضب أعجب بها، واشتدّ هيام جميل ببثينة، ولكنّ قومها رفضوا زواجه منها، وحتّى يزيدوا النّار اشتعالاً سارعوا بتزويج ابنتهم من فتى منهم. ولم يغيّر هذا الزّواج من الحبّ الجارف الذي كان يملأ على العاشقين قلبيهما، فقد كان جميل يجد السّبل إلى لقائها سرّاً في غفلة من الزّوج. وكان الزوج يعلم باستمرار علاقة بثينة بجميل، فيلجأ إلى أهلها ويشكوها لهم، ففرّ جميل إلى اليمن حيث أخواله، وظلّ مقيماً بها زمناً، ثم عاد إلى وطنه ليجد قوم بثينة قد رحلوا إلى الشّام، وتودّع بثينة الحياة بعيدةً عن جميل الذي وهبته حبّها وإخلاصها، وودّع العاشق حياته على أمل اللقاء بعد الموت.</w:t>
      </w:r>
    </w:p>
    <w:p>
      <w:pPr/>
      <w:r>
        <w:rPr>
          <w:shd w:val="clear" w:fill="eeee80"/>
        </w:rPr>
        <w:t xml:space="preserve"> قصّة حبّ قيس وليلى أحبّ قيس بن الملوّح ابنة عمّه ليلى بنت المهدي،</w:t>
      </w:r>
    </w:p>
    <w:p>
      <w:pPr/>
      <w:r>
        <w:rPr/>
        <w:t xml:space="preserve"> فلمّا كبرا حُجبت عنه ليلى، ولما شاعت بين النّاس قصّة حبّهما غضب والد ليلى، ورفض زواجه منها، فحزن قيس واعتلّت صحّته بسبب حرمانه من ليلى،</w:t>
      </w:r>
    </w:p>
    <w:p>
      <w:pPr/>
      <w:r>
        <w:rPr>
          <w:shd w:val="clear" w:fill="eeee80"/>
        </w:rPr>
        <w:t xml:space="preserve"> فذهب والده الى أخيه والد ليلى،</w:t>
      </w:r>
    </w:p>
    <w:p>
      <w:pPr/>
      <w:r>
        <w:rPr/>
        <w:t xml:space="preserve"> وقال له:" إنّ ابن أخيك على وشك الهلاك أو الجنون، فاعدل عن عنادك وإصرارك "، وأصرّ على أن يزوّجها لغيره. فلمّا علم بحبّها لقيس هدّدها إن لم تقبل بزوج آخر ليمثلنّ بها،</w:t>
      </w:r>
    </w:p>
    <w:p>
      <w:pPr/>
      <w:r>
        <w:rPr>
          <w:shd w:val="clear" w:fill="eeee80"/>
        </w:rPr>
        <w:t xml:space="preserve"> ولم تمضِ إلا عّدة أيّام حتى زَوَّج المهديُّ ابنتَه من ورد بن محمد،</w:t>
      </w:r>
    </w:p>
    <w:p>
      <w:pPr/>
      <w:r>
        <w:rPr/>
        <w:t xml:space="preserve"> ذاهلاً لا يفيق من ذهوله إلا على ذكرى ليلى. وأصبح قيس يزور آثار ديارها، وينظم الشّعر في حبّها، حتّى لُقّب بالمجنون. وبادلته ليلى ذلك الحبّ العظيم حتّى مرضت، وعلم بموتها فما كان منه إلا أن داوم على قبرها، قصّة حبّ عروة وعفراء كان عروة يعيش في بيت عمّه والد عفراء بعد وفاة أبيه، فلمّا شبّ عروة تمنّى أن يتوّج الزّواجُ قصّةَ حبِّهما الطّاهرة، فأرسل إلى عمّه يخطب منه عفراء، ووقف المال عقبةً في طريق العاشقين، فقد غالت أسرة عفراء في المهر، وألحّ عروة على عمه، وصارحه بحبّ عفراء، ولأنّه كان فقيراً راح والدها يماطله ويمنّيه الوعود، لعلّ الحياة تُقبِل عليه فيعود بمهر عفراء، فما كان منه إلا أن انطلق طلباً لمهر محبوبته.</w:t>
      </w:r>
    </w:p>
    <w:p>
      <w:pPr/>
      <w:r>
        <w:rPr>
          <w:shd w:val="clear" w:fill="eeee80"/>
        </w:rPr>
        <w:t xml:space="preserve"> وعاد بعدما جمع مهرها،</w:t>
      </w:r>
    </w:p>
    <w:p>
      <w:pPr/>
      <w:r>
        <w:rPr/>
        <w:t xml:space="preserve"> ويريه قبراً جديداً ويقول له أنّ هذا قبرها، وبكى محبوبته طويلاً،</w:t>
      </w:r>
    </w:p>
    <w:p>
      <w:pPr/>
      <w:r>
        <w:rPr>
          <w:shd w:val="clear" w:fill="eeee80"/>
        </w:rPr>
        <w:t xml:space="preserve"> فقد ترامت إليه أنباء بأنّ عفراء لم تمت،</w:t>
      </w:r>
    </w:p>
    <w:p>
      <w:pPr/>
      <w:r>
        <w:rPr/>
        <w:t xml:space="preserve"> فقد قَدِم أمويٌّ غنيٌّ من الشّام أثناء غيابه، فنزل بحيّ عفراء، ثمّ تمّ الزّواج رغم معارضتها، ورحل بها إلى الشّام حيث يقيم. ولمّا علم بذلك انطلق إلى الشّام، ونزل ضيفاً على زوج عفراء، والزّوج يعرف أنّه ابن عم زوجته، ولأنّه لم يلتقِ بها بل بزوجها، فقد راح هذا الأخير يماطل في إخبار زوجته بنبأ وصول ابن عمها. فألقى عروة بخاتمه في إناء اللبن، وبعث بالإناء إلى عفراء مع جاريةٍ من الجواري، فأدركت عفراء على الفور أنّ ضيف زوجها هو حبيبها القديم فالتقاها، وحرصاً منه على سمعة عفراء وكرامتها، واحتراماً لزوجها الذي أحسن وفادته وأكرم مثواه، ومرض عروة مرضاً شديداً، وأسدل الموت على العاشقين ستار الختام بموت عروة، وظلّت تندبه حتّى لحقت به بعد فترة وجيزة، ودفنت في قبر بجواره. قصّة حبّ كثير وعزّة كثير هو أحد أبطال العشق الذين نُسبت أسمائهم إلى أسماء معشوقاتهم،</w:t>
      </w:r>
    </w:p>
    <w:p>
      <w:pPr/>
      <w:r>
        <w:rPr>
          <w:shd w:val="clear" w:fill="eeee80"/>
        </w:rPr>
        <w:t xml:space="preserve"> وهو كثير بن عبد الرحمن بن الأسود بن مليح من خزاعة،</w:t>
      </w:r>
    </w:p>
    <w:p>
      <w:pPr/>
      <w:r>
        <w:rPr/>
        <w:t xml:space="preserve"> هو شاعر متيّم من شعراء العصر الأمويّ، توفّي والده وهو لا يزال صغيراً فكفله عمّه، وأوكل له مهمذة رعاية قطيع من الإبل.</w:t>
      </w:r>
    </w:p>
    <w:p>
      <w:pPr/>
      <w:r>
        <w:rPr>
          <w:shd w:val="clear" w:fill="eeee80"/>
        </w:rPr>
        <w:t xml:space="preserve"> وأمّا الحبيبة فهي عزّة بنت حُميل بن حفص من بني حاجب بن غفار،</w:t>
      </w:r>
    </w:p>
    <w:p>
      <w:pPr/>
      <w:r>
        <w:rPr/>
        <w:t xml:space="preserve"> كنّاها كثير في شعره بأمّ عمرو،</w:t>
      </w:r>
    </w:p>
    <w:p>
      <w:pPr/>
      <w:r>
        <w:rPr>
          <w:shd w:val="clear" w:fill="eeee80"/>
        </w:rPr>
        <w:t xml:space="preserve"> ويسمّيها تارةً الضميريّة وابنة الضّمري نسبةً إلى بني ضمرة.</w:t>
      </w:r>
    </w:p>
    <w:p>
      <w:pPr/>
      <w:r>
        <w:rPr/>
        <w:t xml:space="preserve"> ويقال عن قصّة حبّه مع عزّة أنّه في إحدى المرات التي كان يرعى فيها كثير إبله وغنمه، فسألهنّ عن أقرب ماء يورد إليه غنمه، فقامت إحدى الفتيات بإرشاده إلى مكان الماء، وكانت هذه الفتاة التي دلّته على مكان الماء هي عزّة، والتي اشتعل حبّها في قلبه منذ هذه اللحظة، وانطلق ينشد بها الشّعر، وكتب بها أجمل ما قال من غزل. عرفت عزّة بجمالها وفصاحتها،</w:t>
      </w:r>
    </w:p>
    <w:p>
      <w:pPr/>
      <w:r>
        <w:rPr>
          <w:shd w:val="clear" w:fill="eeee80"/>
        </w:rPr>
        <w:t xml:space="preserve"> فهام بها كثير عشقاً،</w:t>
      </w:r>
    </w:p>
    <w:p>
      <w:pPr/>
      <w:r>
        <w:rPr/>
        <w:t xml:space="preserve"> ونظم الأشعار في حبّه لها، فسارعوا بتزويجها من آخر، ورحلت مع زوجها إلى مصر، ولم يجد سوى الشّعر ليفرّغ به آلامه وأحزانه في فراق الحبيب. سافر كثير إلى مصر حيث دار عزّة بعد زواجها، وفيها صديقه عبد العزيز بن مروان الذي وجد عنده المكانة ويسر العيش، وجاءت وفاته في الحجاز هو وعكرمة مولى ابن عباس في نفس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2026-10-01T13:59:26+00:00</dcterms:created>
  <dcterms:modified xsi:type="dcterms:W3CDTF">2026-10-01T13:59:26+00:00</dcterms:modified>
</cp:coreProperties>
</file>

<file path=docProps/custom.xml><?xml version="1.0" encoding="utf-8"?>
<Properties xmlns="http://schemas.openxmlformats.org/officeDocument/2006/custom-properties" xmlns:vt="http://schemas.openxmlformats.org/officeDocument/2006/docPropsVTypes"/>
</file>