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سكريبت فيديو مختصر لمستشار الوكالة الوطنية للتشغيل حول "جرد الكفاءات ومعرفة الذات" قبل البحث عن وظيفة.  كم مرة أرسلت سيرتك الذاتية وشعرت أنها الاختيار؟ السر ليس في وضوح التقديم،  اليوم سنتحدث عن خطوة مهمة يتجاهلها الجديد عن العمل: جرد الكفاءة معرفة الذات. "---(الجزء الأول: ما هو جرد الكفاءات ولماذا هو مهم؟)المستشار: "جرد الكفاءات هو مثل 'جرد المخزون الشخصي'.  تحتاج إلى معرفة مهاراتك وخبراتك الوظيفية بشكل فعال لك.  تحديد المسار الوظيفي المناسب. 2. كتابة سيرة ذاتية قوية . "---(الجزء الثاني: كيف تقوم بجرد كفاءتك؟)المستشار: "إليك خطوات العملية لجرد كفاءتك:1. 2. **المهارات الشخصية**: هل تعمل بشكل جيد ضمن الفريق؟ كيف نقص معكم؟3.  وجرد الكفاءات هو خطوتكَ الأول فيه.  وشاركنا رأيك في التعليقات حول المهارة التي تفتخر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