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استخدام تلوجيا المعلمات لتحسينالجودة عن طريق الرقمنة له أثير ودور كبير ومتامي على</w:t>
      </w:r>
    </w:p>
    <w:p>
      <w:pPr/>
      <w:r>
        <w:rPr>
          <w:shd w:val="clear" w:fill="eeee80"/>
        </w:rPr>
        <w:t xml:space="preserve"> القمنة،</w:t>
      </w:r>
    </w:p>
    <w:p>
      <w:pPr/>
      <w:r>
        <w:rPr>
          <w:shd w:val="clear" w:fill="eeee80"/>
        </w:rPr>
        <w:t xml:space="preserve"> الى تعنى عويل العمليات والأنشطة إلى صيع رقمية،</w:t>
      </w:r>
    </w:p>
    <w:p>
      <w:pPr/>
      <w:r>
        <w:rPr>
          <w:shd w:val="clear" w:fill="eeee80"/>
        </w:rPr>
        <w:t xml:space="preserve"> ما كان له تأثيرات واسعة على الجودة .</w:t>
      </w:r>
    </w:p>
    <w:p>
      <w:pPr/>
      <w:r>
        <w:rPr>
          <w:shd w:val="clear" w:fill="eeee80"/>
        </w:rPr>
        <w:t xml:space="preserve">ودقة المعلومات وتقيق الأهداف في مختلف البجالات</w:t>
      </w:r>
    </w:p>
    <w:p>
      <w:pPr/>
      <w:r>
        <w:rPr>
          <w:shd w:val="clear" w:fill="eeee80"/>
        </w:rPr>
        <w:t xml:space="preserve">و على فغار بقة دول لعام تنهاج الإستراتيجية لدى الجزائر في جال الرقمنة والعرنة في حتلف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2026-10-01T17:13:30+00:00</dcterms:created>
  <dcterms:modified xsi:type="dcterms:W3CDTF">2026-10-01T17:13:30+00:00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