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عبداللطيف البغدادي من أبرز أعلام الحضارة الإسلامية في القرن السادس والسابع الهجري،</w:t>
      </w:r>
    </w:p>
    <w:p>
      <w:pPr/>
      <w:r>
        <w:rPr>
          <w:shd w:val="clear" w:fill="eeee80"/>
        </w:rPr>
        <w:t xml:space="preserve"> وقد وُلد في بغداد سنة 1162م تقريبًا،</w:t>
      </w:r>
    </w:p>
    <w:p>
      <w:pPr/>
      <w:r>
        <w:rPr>
          <w:shd w:val="clear" w:fill="eeee80"/>
        </w:rPr>
        <w:t xml:space="preserve"> في فترة كانت فيها المدينة مركزًا علميًّا مزدهرًا يقصده طلاب العلم من مختلف الأقطار.</w:t>
      </w:r>
    </w:p>
    <w:p>
      <w:pPr/>
      <w:r>
        <w:rPr>
          <w:shd w:val="clear" w:fill="eeee80"/>
        </w:rPr>
        <w:t xml:space="preserve"> نشأ في بيئة علمية شجّعته على طلب المعرفة،</w:t>
      </w:r>
    </w:p>
    <w:p>
      <w:pPr/>
      <w:r>
        <w:rPr>
          <w:shd w:val="clear" w:fill="eeee80"/>
        </w:rPr>
        <w:t xml:space="preserve"> فحفظ القرآن الكريم ودرس علوم اللغة والنحو والبلاغة،</w:t>
      </w:r>
    </w:p>
    <w:p>
      <w:pPr/>
      <w:r>
        <w:rPr>
          <w:shd w:val="clear" w:fill="eeee80"/>
        </w:rPr>
        <w:t xml:space="preserve"> ثم اتجه إلى دراسة الفقه والفلسفة والمنطق والطب،</w:t>
      </w:r>
    </w:p>
    <w:p>
      <w:pPr/>
      <w:r>
        <w:rPr>
          <w:shd w:val="clear" w:fill="eeee80"/>
        </w:rPr>
        <w:t xml:space="preserve"> حتى أصبح موسوعي الثقافة واسع الاطلاع.</w:t>
      </w:r>
    </w:p>
    <w:p>
      <w:pPr/>
      <w:r>
        <w:rPr/>
        <w:t xml:space="preserve"> وقد عُرف منذ صغره بحب القراءة والبحث،</w:t>
      </w:r>
    </w:p>
    <w:p>
      <w:pPr/>
      <w:r>
        <w:rPr>
          <w:shd w:val="clear" w:fill="eeee80"/>
        </w:rPr>
        <w:t xml:space="preserve"> فكان يقضي ساعات طويلة في مجالس العلماء،</w:t>
      </w:r>
    </w:p>
    <w:p>
      <w:pPr/>
      <w:r>
        <w:rPr>
          <w:shd w:val="clear" w:fill="eeee80"/>
        </w:rPr>
        <w:t xml:space="preserve"> يتنقل بين حلقات الدرس،</w:t>
      </w:r>
    </w:p>
    <w:p>
      <w:pPr/>
      <w:r>
        <w:rPr/>
        <w:t xml:space="preserve"> ويحرص على الاستفادة من كبار الشيوخ في عصره،</w:t>
      </w:r>
    </w:p>
    <w:p>
      <w:pPr/>
      <w:r>
        <w:rPr>
          <w:shd w:val="clear" w:fill="eeee80"/>
        </w:rPr>
        <w:t xml:space="preserve"> مما كوّن لديه قاعدة معرفية متينة مكّنته لاحقًا من الإبداع والتجديد.</w:t>
      </w:r>
    </w:p>
    <w:p>
      <w:pPr/>
      <w:r>
        <w:rPr>
          <w:shd w:val="clear" w:fill="eeee80"/>
        </w:rPr>
        <w:t xml:space="preserve">لم يكتفِ عبداللطيف البغدادي بالعلم النظري،</w:t>
      </w:r>
    </w:p>
    <w:p>
      <w:pPr/>
      <w:r>
        <w:rPr>
          <w:shd w:val="clear" w:fill="eeee80"/>
        </w:rPr>
        <w:t xml:space="preserve"> بل كان يؤمن بأن المعرفة الحقيقية تقوم على المشاهدة والتجربة،</w:t>
      </w:r>
    </w:p>
    <w:p>
      <w:pPr/>
      <w:r>
        <w:rPr>
          <w:shd w:val="clear" w:fill="eeee80"/>
        </w:rPr>
        <w:t xml:space="preserve"> لذلك رحل إلى عدد من البلاد طلبًا للعلم،</w:t>
      </w:r>
    </w:p>
    <w:p>
      <w:pPr/>
      <w:r>
        <w:rPr/>
        <w:t xml:space="preserve"> ومن أبرز محطاته العلمية إقامته في مصر خلال فترة عصيبة شهدت مجاعة شديدة أثّرت في المجتمع تأثيرًا كبيرًا. وقد أتاحت له هذه الرحلة فرصة فريدة لملاحظة أحوال الناس والبيئة والظواهر الطبيعية عن قرب، فسجّل مشاهداته بدقة وموضوعية في كتابه الشهير «الإفادة والاعتبار في الأمور المشاهدة والحوادث المعاينة بأرض مصر»،</w:t>
      </w:r>
    </w:p>
    <w:p>
      <w:pPr/>
      <w:r>
        <w:rPr>
          <w:shd w:val="clear" w:fill="eeee80"/>
        </w:rPr>
        <w:t xml:space="preserve"> لأنه لم يقتصر على سرد الأخبار،</w:t>
      </w:r>
    </w:p>
    <w:p>
      <w:pPr/>
      <w:r>
        <w:rPr>
          <w:shd w:val="clear" w:fill="eeee80"/>
        </w:rPr>
        <w:t xml:space="preserve"> بل اعتمد على المعاينة المباشرة والتحليل والاستنتاج.</w:t>
      </w:r>
    </w:p>
    <w:p>
      <w:pPr/>
      <w:r>
        <w:rPr>
          <w:shd w:val="clear" w:fill="eeee80"/>
        </w:rPr>
        <w:t xml:space="preserve"> وقد وصف في هذا الكتاب أوضاع الناس الاجتماعية والاقتصادية،</w:t>
      </w:r>
    </w:p>
    <w:p>
      <w:pPr/>
      <w:r>
        <w:rPr>
          <w:shd w:val="clear" w:fill="eeee80"/>
        </w:rPr>
        <w:t xml:space="preserve"> كما تحدّث عن النيل وطبيعة الأرض وبعض الآثار المصرية،</w:t>
      </w:r>
    </w:p>
    <w:p>
      <w:pPr/>
      <w:r>
        <w:rPr>
          <w:shd w:val="clear" w:fill="eeee80"/>
        </w:rPr>
        <w:t xml:space="preserve"> مما يدل على سعة اهتمامه وتنوع معارفه.</w:t>
      </w:r>
    </w:p>
    <w:p>
      <w:pPr/>
      <w:r>
        <w:rPr>
          <w:shd w:val="clear" w:fill="eeee80"/>
        </w:rPr>
        <w:t xml:space="preserve"> برز عبداللطيف البغدادي بصفته طبيبًا ناقدًا ومجددًا،</w:t>
      </w:r>
    </w:p>
    <w:p>
      <w:pPr/>
      <w:r>
        <w:rPr>
          <w:shd w:val="clear" w:fill="eeee80"/>
        </w:rPr>
        <w:t xml:space="preserve"> فلم يكن يسلّم بآراء القدماء تسليمًا مطلقًا،</w:t>
      </w:r>
    </w:p>
    <w:p>
      <w:pPr/>
      <w:r>
        <w:rPr>
          <w:shd w:val="clear" w:fill="eeee80"/>
        </w:rPr>
        <w:t xml:space="preserve"> بل كان يختبرها ويقارنها بالواقع.</w:t>
      </w:r>
    </w:p>
    <w:p>
      <w:pPr/>
      <w:r>
        <w:rPr>
          <w:shd w:val="clear" w:fill="eeee80"/>
        </w:rPr>
        <w:t xml:space="preserve"> ومن أشهر مواقفه العلمية نقده لبعض آراء الطبيب اليوناني جالينوس في علم التشريح،</w:t>
      </w:r>
    </w:p>
    <w:p>
      <w:pPr/>
      <w:r>
        <w:rPr>
          <w:shd w:val="clear" w:fill="eeee80"/>
        </w:rPr>
        <w:t xml:space="preserve"> وذلك بعد أن أتيحت له فرصة دراسة عدد كبير من الهياكل العظمية في مصر.</w:t>
      </w:r>
    </w:p>
    <w:p>
      <w:pPr/>
      <w:r>
        <w:rPr>
          <w:shd w:val="clear" w:fill="eeee80"/>
        </w:rPr>
        <w:t xml:space="preserve"> فقد لاحظ أن بعض ما ورد في كتب جالينوس لا يتوافق مع ما شاهده بنفسه،</w:t>
      </w:r>
    </w:p>
    <w:p>
      <w:pPr/>
      <w:r>
        <w:rPr/>
        <w:t xml:space="preserve"> فدوّن ملاحظاته بشجاعة علمية،</w:t>
      </w:r>
    </w:p>
    <w:p>
      <w:pPr/>
      <w:r>
        <w:rPr>
          <w:shd w:val="clear" w:fill="eeee80"/>
        </w:rPr>
        <w:t xml:space="preserve"> مصححًا بعض الأخطاء اعتمادًا على المشاهدة لا على التقليد.</w:t>
      </w:r>
    </w:p>
    <w:p>
      <w:pPr/>
      <w:r>
        <w:rPr/>
        <w:t xml:space="preserve"> وهذا الموقف يكشف عن شخصيته العلمية المستقلة،</w:t>
      </w:r>
    </w:p>
    <w:p>
      <w:pPr/>
      <w:r>
        <w:rPr>
          <w:shd w:val="clear" w:fill="eeee80"/>
        </w:rPr>
        <w:t xml:space="preserve"> ويبرهن على أنه كان من أوائل العلماء الذين تبنّوا منهجًا تجريبيًّا قائمًا على الدليل والبرهان،</w:t>
      </w:r>
    </w:p>
    <w:p>
      <w:pPr/>
      <w:r>
        <w:rPr>
          <w:shd w:val="clear" w:fill="eeee80"/>
        </w:rPr>
        <w:t xml:space="preserve">كما اهتم عبداللطيف البغدادي بالفلسفة والمنطق،</w:t>
      </w:r>
    </w:p>
    <w:p>
      <w:pPr/>
      <w:r>
        <w:rPr>
          <w:shd w:val="clear" w:fill="eeee80"/>
        </w:rPr>
        <w:t xml:space="preserve"> وتأثر بالتيار العقلي في الحضارة الإسلامية،</w:t>
      </w:r>
    </w:p>
    <w:p>
      <w:pPr/>
      <w:r>
        <w:rPr>
          <w:shd w:val="clear" w:fill="eeee80"/>
        </w:rPr>
        <w:t xml:space="preserve"> فكان يميل إلى التحليل العقلي والاستدلال المنطقي في معالجة القضايا العلمية والفكرية.</w:t>
      </w:r>
    </w:p>
    <w:p>
      <w:pPr/>
      <w:r>
        <w:rPr>
          <w:shd w:val="clear" w:fill="eeee80"/>
        </w:rPr>
        <w:t xml:space="preserve"> وقد جمع بين علوم النقل وعلوم العقل،</w:t>
      </w:r>
    </w:p>
    <w:p>
      <w:pPr/>
      <w:r>
        <w:rPr>
          <w:shd w:val="clear" w:fill="eeee80"/>
        </w:rPr>
        <w:t xml:space="preserve"> فكان ملمًّا باللغة والأدب إلى جانب الطب والتشريح،</w:t>
      </w:r>
    </w:p>
    <w:p>
      <w:pPr/>
      <w:r>
        <w:rPr>
          <w:shd w:val="clear" w:fill="eeee80"/>
        </w:rPr>
        <w:t xml:space="preserve"> الأمر الذي أضفى على كتاباته أسلوبًا دقيقًا واضحًا يجمع بين العمق العلمي والبيان اللغوي.</w:t>
      </w:r>
    </w:p>
    <w:p>
      <w:pPr/>
      <w:r>
        <w:rPr>
          <w:shd w:val="clear" w:fill="eeee80"/>
        </w:rPr>
        <w:t xml:space="preserve"> ولم يكن هدفه مجرد التأليف،</w:t>
      </w:r>
    </w:p>
    <w:p>
      <w:pPr/>
      <w:r>
        <w:rPr>
          <w:shd w:val="clear" w:fill="eeee80"/>
        </w:rPr>
        <w:t xml:space="preserve"> بل كان يسعى إلى تصحيح المفاهيم ونشر المعرفة القائمة على التحقيق،</w:t>
      </w:r>
    </w:p>
    <w:p>
      <w:pPr/>
      <w:r>
        <w:rPr/>
        <w:t xml:space="preserve"> لذلك عُدّ من العلماء الذين أسهموا في تطوير الفكر العلمي في عصرهم.</w:t>
      </w:r>
    </w:p>
    <w:p>
      <w:pPr/>
      <w:r>
        <w:rPr>
          <w:shd w:val="clear" w:fill="eeee80"/>
        </w:rPr>
        <w:t xml:space="preserve">وتتجلّى أهمية عبداللطيف البغدادي في كونه نموذجًا للعالم الموسوعي الذي لا يقيّد نفسه بتخصص واحد،</w:t>
      </w:r>
    </w:p>
    <w:p>
      <w:pPr/>
      <w:r>
        <w:rPr>
          <w:shd w:val="clear" w:fill="eeee80"/>
        </w:rPr>
        <w:t xml:space="preserve"> بل ينفتح على مختلف ميادين المعرفة،</w:t>
      </w:r>
    </w:p>
    <w:p>
      <w:pPr/>
      <w:r>
        <w:rPr>
          <w:shd w:val="clear" w:fill="eeee80"/>
        </w:rPr>
        <w:t xml:space="preserve"> مع التزامه بالمنهج النقدي.</w:t>
      </w:r>
    </w:p>
    <w:p>
      <w:pPr/>
      <w:r>
        <w:rPr/>
        <w:t xml:space="preserve"> فقد أثبت أن احترام العلماء السابقين لا يعني تقليدهم دون تمحيص،</w:t>
      </w:r>
    </w:p>
    <w:p>
      <w:pPr/>
      <w:r>
        <w:rPr>
          <w:shd w:val="clear" w:fill="eeee80"/>
        </w:rPr>
        <w:t xml:space="preserve"> بل يقتضي دراسة آرائهم في ضوء الملاحظة والتجربة.</w:t>
      </w:r>
    </w:p>
    <w:p>
      <w:pPr/>
      <w:r>
        <w:rPr>
          <w:shd w:val="clear" w:fill="eeee80"/>
        </w:rPr>
        <w:t xml:space="preserve"> ومن هنا يمكن القول إن إسهامه لم يكن مقصورًا على تصحيح بعض المسائل الطبية،</w:t>
      </w:r>
    </w:p>
    <w:p>
      <w:pPr/>
      <w:r>
        <w:rPr>
          <w:shd w:val="clear" w:fill="eeee80"/>
        </w:rPr>
        <w:t xml:space="preserve"> بل امتد إلى ترسيخ قيمة التفكير النقدي في الثقافة العلمية الإسلامية.</w:t>
      </w:r>
    </w:p>
    <w:p>
      <w:pPr/>
      <w:r>
        <w:rPr>
          <w:shd w:val="clear" w:fill="eeee80"/>
        </w:rPr>
        <w:t xml:space="preserve"> كما أن كتاباته التاريخية والاجتماعية تمثل سجلًّا حيًّا لفترة مهمة من تاريخ مصر والعالم الإسلامي،</w:t>
      </w:r>
    </w:p>
    <w:p>
      <w:pPr/>
      <w:r>
        <w:rPr>
          <w:shd w:val="clear" w:fill="eeee80"/>
        </w:rPr>
        <w:t xml:space="preserve"> إذ نقل إلينا صورة واقعية عن المجتمع في زمن الأزمات،</w:t>
      </w:r>
    </w:p>
    <w:p>
      <w:pPr/>
      <w:r>
        <w:rPr/>
        <w:t xml:space="preserve"> بعيدًا عن المبالغات أو الروايات غير الموثقة.</w:t>
      </w:r>
    </w:p>
    <w:p>
      <w:pPr/>
      <w:r>
        <w:rPr>
          <w:shd w:val="clear" w:fill="eeee80"/>
        </w:rPr>
        <w:t xml:space="preserve">لقد عاش عبداللطيف البغدادي في مرحلة شهدت تحديات سياسية واقتصادية،</w:t>
      </w:r>
    </w:p>
    <w:p>
      <w:pPr/>
      <w:r>
        <w:rPr>
          <w:shd w:val="clear" w:fill="eeee80"/>
        </w:rPr>
        <w:t xml:space="preserve"> ومع ذلك استطاع أن يترك أثرًا علميًّا واضحًا بفضل اجتهاده وإخلاصه للعلم.</w:t>
      </w:r>
    </w:p>
    <w:p>
      <w:pPr/>
      <w:r>
        <w:rPr>
          <w:shd w:val="clear" w:fill="eeee80"/>
        </w:rPr>
        <w:t xml:space="preserve"> بعد حياة حافلة بالبحث والتعليم والتأليف.</w:t>
      </w:r>
    </w:p>
    <w:p>
      <w:pPr/>
      <w:r>
        <w:rPr>
          <w:shd w:val="clear" w:fill="eeee80"/>
        </w:rPr>
        <w:t xml:space="preserve"> ويمكن القول إن مكانته في تاريخ الطب والفكر الإسلامي تعود إلى منهجه القائم على المشاهدة الدقيقة،</w:t>
      </w:r>
    </w:p>
    <w:p>
      <w:pPr/>
      <w:r>
        <w:rPr>
          <w:shd w:val="clear" w:fill="eeee80"/>
        </w:rPr>
        <w:t xml:space="preserve"> وهي صفات جعلته من الروّاد الذين مهّدوا الطريق لتطور العلوم في الحضارة الإسلامية.</w:t>
      </w:r>
    </w:p>
    <w:p>
      <w:pPr/>
      <w:r>
        <w:rPr>
          <w:shd w:val="clear" w:fill="eeee80"/>
        </w:rPr>
        <w:t xml:space="preserve"> وهكذا يبقى عبداللطيف البغدادي مثالًا للعالم الذي جمع بين سعة المعرفة ودقة المنهج،</w:t>
      </w:r>
    </w:p>
    <w:p>
      <w:pPr/>
      <w:r>
        <w:rPr>
          <w:shd w:val="clear" w:fill="eeee80"/>
        </w:rPr>
        <w:t xml:space="preserve"> وأسهم في إثراء التراث العلمي بآثار ما زالت تحظى باهتمام الباحثين إلى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2026-08-17T15:04:07+00:00</dcterms:created>
  <dcterms:modified xsi:type="dcterms:W3CDTF">2026-08-17T15:04:07+00:00</dcterms:modified>
</cp:coreProperties>
</file>

<file path=docProps/custom.xml><?xml version="1.0" encoding="utf-8"?>
<Properties xmlns="http://schemas.openxmlformats.org/officeDocument/2006/custom-properties" xmlns:vt="http://schemas.openxmlformats.org/officeDocument/2006/docPropsVTypes"/>
</file>