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لنسة الرسول الله صلى الله عليه وسلم منزلة عظيمة حونها المصدر الثاني من مصادر التشريع الاسلامي ومن وظيفتها انها بيان لما جاي في القران الكريم.</w:t>
      </w:r>
    </w:p>
    <w:p>
      <w:pPr/>
      <w:r>
        <w:rPr>
          <w:shd w:val="clear" w:fill="eeee80"/>
        </w:rPr>
        <w:t xml:space="preserve">ولاجل هذه المنزلة للسنة النبوية فقد امر النبي صلى الله عليه وسلم بحفظها وتبليغها للناس،</w:t>
      </w:r>
    </w:p>
    <w:p>
      <w:pPr/>
      <w:r>
        <w:rPr/>
        <w:t xml:space="preserve"> واستجابة لهذا الحثّ في تبليغ احاديث رسول الله صلى الله عليه وسلم، والخوف من كتمان ما تعلموه من رسول صلى الله عليه وسلم، وقياما بواجب نشر هذا الدين حرص الصحابه، رضوان الله عليهم، على حفظ السنة والعمل بها، وتبليغها لمت لم يسمعها من الناس.</w:t>
      </w:r>
    </w:p>
    <w:p>
      <w:pPr/>
      <w:r>
        <w:rPr>
          <w:shd w:val="clear" w:fill="eeee80"/>
        </w:rPr>
        <w:t xml:space="preserve">وقد مرت كتابة السنة النبوية بعدة مراحل حتى وصلت الى مرحلة التدوين،</w:t>
      </w:r>
    </w:p>
    <w:p>
      <w:pPr/>
      <w:r>
        <w:rPr/>
        <w:t xml:space="preserve"> واستقرت في الكتب الكثيرة والمصنفات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2026-10-02T05:05:21+00:00</dcterms:created>
  <dcterms:modified xsi:type="dcterms:W3CDTF">2026-10-02T05:05:21+00:00</dcterms:modified>
</cp:coreProperties>
</file>

<file path=docProps/custom.xml><?xml version="1.0" encoding="utf-8"?>
<Properties xmlns="http://schemas.openxmlformats.org/officeDocument/2006/custom-properties" xmlns:vt="http://schemas.openxmlformats.org/officeDocument/2006/docPropsVTypes"/>
</file>