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Mobile phones as part of technology are becoming increasingly common in modern society.</w:t>
      </w:r>
    </w:p>
    <w:p>
      <w:pPr/>
      <w:r>
        <w:rPr>
          <w:shd w:val="clear" w:fill="eeee80"/>
        </w:rPr>
        <w:t xml:space="preserve">Today, it is impossible to imagine a teenager or adult without a mobile phone.</w:t>
      </w:r>
    </w:p>
    <w:p>
      <w:pPr/>
      <w:r>
        <w:rPr>
          <w:shd w:val="clear" w:fill="eeee80"/>
        </w:rPr>
        <w:t xml:space="preserve">Students have started using mobile phones in classrooms, which has raised many concerns among teachers, school authorities and parents.</w:t>
      </w:r>
    </w:p>
    <w:p>
      <w:pPr/>
      <w:r>
        <w:rPr>
          <w:shd w:val="clear" w:fill="eeee80"/>
        </w:rPr>
        <w:t xml:space="preserve">There are many disadvantages associated with using cell phones at school.</w:t>
      </w:r>
    </w:p>
    <w:p>
      <w:pPr/>
      <w:r>
        <w:rPr>
          <w:shd w:val="clear" w:fill="eeee80"/>
        </w:rPr>
        <w:t xml:space="preserve">The main reason is that it can distract students from learning, as they may prefer to play games or use social networks.</w:t>
      </w:r>
    </w:p>
    <w:p>
      <w:pPr/>
      <w:r>
        <w:rPr>
          <w:shd w:val="clear" w:fill="eeee80"/>
        </w:rPr>
        <w:t xml:space="preserve">Moreover, individuals can become aggressive if teachers or school authorities try to prevent the use of technology in the classroom.</w:t>
      </w:r>
    </w:p>
    <w:p>
      <w:pPr/>
      <w:r>
        <w:rPr>
          <w:shd w:val="clear" w:fill="eeee80"/>
        </w:rPr>
        <w:t xml:space="preserve">As for the benefits of using them, using mobile phones in the classroom can improve student performance and help them obtain better educational results.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2026-10-18T15:48:40+00:00</dcterms:created>
  <dcterms:modified xsi:type="dcterms:W3CDTF">2026-10-18T15:48:40+00:00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