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ﻣﻦﺷﻄﺮﺑ ﺖاﻟﺸﻌﺮ: )و اﻟﻠﻴﻠﺔاﻟﻈﻠﻤﺎء ﻳُﻔﺘﻘﺪاﻟﺒﺪر(،</w:t>
      </w:r>
    </w:p>
    <w:p>
      <w:pPr/>
      <w:r>
        <w:rPr>
          <w:shd w:val="clear" w:fill="eeee80"/>
        </w:rPr>
        <w:t xml:space="preserve">اﻟﺒ ﺖ اﻟﺬي ﺗﺤﻮّل ﺑﻤﺮوراﻟﺰﻣﻦ إ ﻗﻮل ﻣﺄﺛﻮر</w:t>
      </w:r>
    </w:p>
    <w:p>
      <w:pPr/>
      <w:r>
        <w:rPr>
          <w:shd w:val="clear" w:fill="eeee80"/>
        </w:rPr>
        <w:t xml:space="preserve"> ﺴ ﺐ ﻓﺎﺋﺾ اﻟﺒﻄﺎﻟﺔ اﻟﺬي ﻌ ﺸﮫ ﻣﺠﺘﻤﻌﺎت،</w:t>
      </w:r>
    </w:p>
    <w:p>
      <w:pPr/>
      <w:r>
        <w:rPr>
          <w:shd w:val="clear" w:fill="eeee80"/>
        </w:rPr>
        <w:t xml:space="preserve">ﺎﻳﺎ إ ﻣﻮاﻃﻨن وﻓﻖ ﻋﻘﺪ اﺟﺘﻤﺎ َﻌﺮِف ﻓﻴﮫ اﻟﻔﺮدُ ﻣﺎ ﻟﮫ وﻣﺎ ﻋﻠﻴﮫ،</w:t>
      </w:r>
    </w:p>
    <w:p>
      <w:pPr/>
      <w:r>
        <w:rPr>
          <w:shd w:val="clear" w:fill="eeee80"/>
        </w:rPr>
        <w:t xml:space="preserve">ﻗﺮوﻧًﺎﺗﺤﺖﻃﺎﺋﻠﺔﻣﻮاﻋﻆَ وﻣﻘﻮﻻت ٍ ﺗﺠﻌﻞﻣﻦاﳌﺎ اﻟﻨﻤﻮذجاﻟ ﺎﻣﻞ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2026-10-26T06:28:53+00:00</dcterms:created>
  <dcterms:modified xsi:type="dcterms:W3CDTF">2026-10-26T06:28:53+00:00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