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تدور مشكلة الدراسة حول الهجرة غير الشرعية،  وذلك من انتشار معدل الجريمة والأوبئة والسرقة والخطف والاتجار بالبشر وانتشار الأمراض التي لم تكن معروفة في المجتمع الليبي،  وعلى المستوى الإقليمي يتعلق بصلات الدول الإقليمية مما تسبب لها من مشكلات بسبب الهجمات الإرهابية،  ومثال على ذلك سرت وبنغازي وبعض مناطق الجنوب،  ويتمثل ذلك بدخول إرهابيين من الدول الاقليمية المجاورة لليبيا،  بذلك يتعلق بحراك الدولة ضمن المحيط العالمي. فرضية الدراسة:  تنطلق هذه الدراسة من فرضية مفادها أن هناك علاقة ارتباطية بين الهجرة غير الشرعية وعدم استقرار الأمن القومي في الدول المستقبلة للمهاجرين.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