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 Monday at 3:40 a call came to the police about a gunshot incident in one of the buildings.</w:t>
      </w:r>
    </w:p>
    <w:p>
      <w:pPr/>
      <w:r>
        <w:rPr/>
        <w:t xml:space="preserve"> When the police arrived, they found that there was a body lying in one of the buildings’ apartments on the thirdfloor. The body was of a young man in the prime of his life named (John). There were signs of strangulation and murder by bullets and resistance. When they examined the apartment, they did not discover anything but gunshots. After that, the investigator (Ronad) and his assistant went to theapartment opposite it. When the investigator and his assistant arrived at the apartment, they discovered that the one living in this apartment was an old woman, 77 years old, and her 27-year-old son (Carter). When they summoned the old woman for investigation, they discovered that this old woman was taking care of this young man (John) like her own son, and that on the night of the incident she was in thehospital for medical tests. When they summoned her son (Carter), they discovered that he had problems with the victim before his death. He said that at the time the victim died, he was with his mother in the hospital the next day. When the old mother was asked about who was with her in thehospital, she said that she went alone. They passed by this neighborhood and saw a person wearing a black hat and carrying a gun. </w:t>
      </w:r>
    </w:p>
    <w:p>
      <w:pPr/>
      <w:r>
        <w:rPr>
          <w:shd w:val="clear" w:fill="eeee80"/>
        </w:rPr>
        <w:t xml:space="preserve">descending the emergency stairs.</w:t>
      </w:r>
    </w:p>
    <w:p>
      <w:pPr/>
      <w:r>
        <w:rPr/>
        <w:t xml:space="preserve"> When the police went again to the building, they found the building's guard and when talking to him, he was clearly confused from hiswords and his statements were that on the day of the incident he was on leave from his work. Afterinvestigating the entire building, they did not find a thread that would lead them to anything. In their attempts, a student came and said that she always passes by this neighborhood because it is on her way home and she says that she saw the guard coming out of the camera room with a flash drive while she was returning home at the end of the night and throwing it in the trash, then he went to the guard room. When After the building's guard was caught, he admitted that the flash drive was damaged and he just threw it away. He also admitted that he saw a person wearing a black hat running away from behind the building and he could not catch up with him because of his old age. When searching for the old woman's son (Carter), after they found him, he was arrested and investigated. He admitted that on that day, he had a heated argument with his mother and she got tired and then went to the hospital. He stayed in the house and did not leave it. He said that he heard voices in his neighbor's apartment, but he did not care much. After that, he discovered that it was a murder that had happened to him. </w:t>
      </w:r>
    </w:p>
    <w:p>
      <w:pPr/>
      <w:r>
        <w:rPr>
          <w:shd w:val="clear" w:fill="eeee80"/>
        </w:rPr>
        <w:t xml:space="preserve">When the body was autopsied, the doctor said that he found traces of When these fingerprints were taken, theydiscovered that they belonged to Usually alone without anyone and when the investigators wanted to investigate the son (Carter) they did not find him anywhere and at that time a person came to them and said that on the day of the incident he and his daughter were going home after he took her from thenursery.</w:t>
      </w:r>
    </w:p>
    <w:p>
      <w:pPr/>
      <w:r>
        <w:rPr/>
        <w:t xml:space="preserve"> He was quickly When investigating the manager, they discovered that the manager was on a business trip that lasted 7 days. </w:t>
      </w:r>
    </w:p>
    <w:p>
      <w:pPr/>
      <w:r>
        <w:rPr>
          <w:shd w:val="clear" w:fill="eeee80"/>
        </w:rPr>
        <w:t xml:space="preserve">When the investigator reviewed the cameras, he found thatsome of the footage of the third floor had parts cut off.</w:t>
      </w:r>
    </w:p>
    <w:p>
      <w:pPr/>
      <w:r>
        <w:rPr/>
        <w:t xml:space="preserve"> </w:t>
      </w:r>
    </w:p>
    <w:p>
      <w:pPr/>
      <w:r>
        <w:rPr>
          <w:shd w:val="clear" w:fill="eeee80"/>
        </w:rPr>
        <w:t xml:space="preserve">investigating and interrogating the owners of The building's residents admitted that the guard's movements were sometimes strange and they also said that they rarely saw the old woman's son because he did not leave the house often.</w:t>
      </w:r>
    </w:p>
    <w:p>
      <w:pPr/>
      <w:r>
        <w:rPr>
          <w:shd w:val="clear" w:fill="eeee80"/>
        </w:rPr>
        <w:t xml:space="preserve">strangulation on the hand.</w:t>
      </w:r>
    </w:p>
    <w:p>
      <w:pPr/>
      <w:r>
        <w:rPr/>
        <w:t xml:space="preserve"> (Carter). When confronted, Carter admitted that he was the one who killed (John) and that (John) was resisting him. The father and daughter's testimony was also taken andthey recognized his features .when they saw him. He was sentenced to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2026-09-22T17:09:29+00:00</dcterms:created>
  <dcterms:modified xsi:type="dcterms:W3CDTF">2026-09-22T17:09:29+00:00</dcterms:modified>
</cp:coreProperties>
</file>

<file path=docProps/custom.xml><?xml version="1.0" encoding="utf-8"?>
<Properties xmlns="http://schemas.openxmlformats.org/officeDocument/2006/custom-properties" xmlns:vt="http://schemas.openxmlformats.org/officeDocument/2006/docPropsVTypes"/>
</file>