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Krogstad had years earlier been in love with Mrs. Linde.</w:t>
      </w:r>
    </w:p>
    <w:p>
      <w:pPr/>
      <w:r>
        <w:rPr/>
        <w:t xml:space="preserve"> At the beginning of this act they agree to marry, and Krogstad offers to retrieve his letter. </w:t>
      </w:r>
    </w:p>
    <w:p>
      <w:pPr/>
      <w:r>
        <w:rPr>
          <w:shd w:val="clear" w:fill="eeee80"/>
        </w:rPr>
        <w:t xml:space="preserve">from Torvald.</w:t>
      </w:r>
    </w:p>
    <w:p>
      <w:pPr/>
      <w:r>
        <w:rPr/>
        <w:t xml:space="preserve"> </w:t>
      </w:r>
    </w:p>
    <w:p>
      <w:pPr/>
      <w:r>
        <w:rPr>
          <w:shd w:val="clear" w:fill="eeee80"/>
        </w:rPr>
        <w:t xml:space="preserve">However, Mrs. Linde disagrees and thinks that it is time that Nora is forced to confront the dishonesty in her marriage.</w:t>
      </w:r>
    </w:p>
    <w:p>
      <w:pPr/>
      <w:r>
        <w:rPr/>
        <w:t xml:space="preserve"> After the party, the Helmers return home and Torvald reads the letter from Krogstad. While Torvald reads in his study, Nora pictures herself as dead, having committed suicide by drowning in the icy river. </w:t>
      </w:r>
    </w:p>
    <w:p>
      <w:pPr/>
      <w:r>
        <w:rPr>
          <w:shd w:val="clear" w:fill="eeee80"/>
        </w:rPr>
        <w:t xml:space="preserve">Torvald inter- rupts her fantasy by demanding that she explain her deception.</w:t>
      </w:r>
    </w:p>
    <w:p>
      <w:pPr/>
      <w:r>
        <w:rPr/>
        <w:t xml:space="preserve"> However, he refuses to listen and is only concerned with the damage to his own reputation. Torvald's focus on his own life and his lack of appreciation for the suffering undergone by Nora serve to open her eyes to her husband's faults. She had been expecting Torvald to rescue her and pro- tect her, and instead he only condemns her and insists that she is not a fit mother to their children. At that moment another letter arrives from Krogstad telling the Helmers that he will not take legal action against Nora. Torvald is immediately appeased and is willing to forget the entire episode.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2026-09-08T16:08:12+00:00</dcterms:created>
  <dcterms:modified xsi:type="dcterms:W3CDTF">2026-09-08T16:08:12+00:00</dcterms:modified>
</cp:coreProperties>
</file>

<file path=docProps/custom.xml><?xml version="1.0" encoding="utf-8"?>
<Properties xmlns="http://schemas.openxmlformats.org/officeDocument/2006/custom-properties" xmlns:vt="http://schemas.openxmlformats.org/officeDocument/2006/docPropsVTypes"/>
</file>