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لمدرسة مبنى بسيط متعدد الأبواب،</w:t>
      </w:r>
    </w:p>
    <w:p>
      <w:pPr/>
      <w:r>
        <w:rPr/>
        <w:t xml:space="preserve"> يطل جانبها جانبه غابة كثيفة الأشجار، والجانب الآخر حر بلا قيود، لكن كل هذا تحت إشراف مباشر لمنع خطر حتمي.تقول اللبنانية سحر "في لبنان مدرسة ابني كان لها باب واحد مغلق بسلسلة حديدية وحارس يجلس أمامه، لكن هنا في تلك المدرسة أبواب مفتوحة ومساحة واسعة بلا أسوار أو جدران تتيح للطفل اللعب في الغابة ورؤية فضاء كبير أمامه يحرر عقله وقلبه، وينمو بصحبة موارده الطبيعية حتى يشب حرا وصديقا مخلصا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2026-10-04T12:41:25+00:00</dcterms:created>
  <dcterms:modified xsi:type="dcterms:W3CDTF">2026-10-04T12:41:25+00:00</dcterms:modified>
</cp:coreProperties>
</file>

<file path=docProps/custom.xml><?xml version="1.0" encoding="utf-8"?>
<Properties xmlns="http://schemas.openxmlformats.org/officeDocument/2006/custom-properties" xmlns:vt="http://schemas.openxmlformats.org/officeDocument/2006/docPropsVTypes"/>
</file>