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تجعل همها األول الحصول على االخبار ومصادرها,</w:t>
      </w:r>
    </w:p>
    <w:p>
      <w:pPr/>
      <w:r>
        <w:rPr>
          <w:shd w:val="clear" w:fill="eeee80"/>
        </w:rPr>
        <w:t xml:space="preserve"> تقع على عاتق رئيس التحرير,</w:t>
      </w:r>
    </w:p>
    <w:p>
      <w:pPr/>
      <w:r>
        <w:rPr>
          <w:shd w:val="clear" w:fill="eeee80"/>
        </w:rPr>
        <w:t xml:space="preserve"> ويُقصد بمصدر الخبر الصحفي اإلشارة الى األداة التي تحصل من خاللها الصحيفة على الخبر.</w:t>
      </w:r>
    </w:p>
    <w:p>
      <w:pPr/>
      <w:r>
        <w:rPr>
          <w:shd w:val="clear" w:fill="eeee80"/>
        </w:rPr>
        <w:t xml:space="preserve">مثل كبار الشخصيات الرسمية والشعبية,</w:t>
      </w:r>
    </w:p>
    <w:p>
      <w:pPr/>
      <w:r>
        <w:rPr>
          <w:shd w:val="clear" w:fill="eeee80"/>
        </w:rPr>
        <w:t xml:space="preserve"> وكبار الشخصيات األجنبية التي تزور البالد.</w:t>
      </w:r>
    </w:p>
    <w:p>
      <w:pPr/>
      <w:r>
        <w:rPr>
          <w:shd w:val="clear" w:fill="eeee80"/>
        </w:rPr>
        <w:t xml:space="preserve"> واإلذاعات المحلية واألجنبية,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2026-10-21T00:07:10+00:00</dcterms:created>
  <dcterms:modified xsi:type="dcterms:W3CDTF">2026-10-21T00:07:10+00:00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