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تلك صورة الحركة النقد في العراق ،</w:t>
      </w:r>
    </w:p>
    <w:p>
      <w:pPr/>
      <w:r>
        <w:rPr>
          <w:shd w:val="clear" w:fill="eeee80"/>
        </w:rPr>
        <w:t xml:space="preserve"> وهي على إيجازها تبين الطابع العام لهذا النقد في العصر الأموي واتجاهاته الرئيسية .</w:t>
      </w:r>
    </w:p>
    <w:p>
      <w:pPr/>
      <w:r>
        <w:rPr>
          <w:shd w:val="clear" w:fill="eeee80"/>
        </w:rPr>
        <w:t xml:space="preserve">وكما رأينا فإن هذا النقد كان أكثر ما يدور حول فحول الشعراء .</w:t>
      </w:r>
    </w:p>
    <w:p>
      <w:pPr/>
      <w:r>
        <w:rPr>
          <w:shd w:val="clear" w:fill="eeee80"/>
        </w:rPr>
        <w:t xml:space="preserve"> وقـــــد أسهم في نقد شعرهم الرواة والشعراء والأدباء والنحاة ،</w:t>
      </w:r>
    </w:p>
    <w:p>
      <w:pPr/>
      <w:r>
        <w:rPr/>
        <w:t xml:space="preserve"> وكانت تعقد حلقات النقد في الأسواق كمريد البصرة وكناسة الكوفة ،</w:t>
      </w:r>
    </w:p>
    <w:p>
      <w:pPr/>
      <w:r>
        <w:rPr>
          <w:shd w:val="clear" w:fill="eeee80"/>
        </w:rPr>
        <w:t xml:space="preserve"> ومجالس الأدباء والعلماء .</w:t>
      </w:r>
    </w:p>
    <w:p>
      <w:pPr/>
      <w:r>
        <w:rPr/>
        <w:t xml:space="preserve">وقد سلك نقاد هذا العصر طرائق مختلفة ،</w:t>
      </w:r>
    </w:p>
    <w:p>
      <w:pPr/>
      <w:r>
        <w:rPr>
          <w:shd w:val="clear" w:fill="eeee80"/>
        </w:rPr>
        <w:t xml:space="preserve"> فمنهم من توجه إلى المفاضلة العامة بين معاصريهم من الشعراء أو بين الشعراء الجاهليين ،</w:t>
      </w:r>
    </w:p>
    <w:p>
      <w:pPr/>
      <w:r>
        <w:rPr>
          <w:shd w:val="clear" w:fill="eeee80"/>
        </w:rPr>
        <w:t xml:space="preserve">ومنهم من التفت إلى المفاضلات الجزئية ،</w:t>
      </w:r>
    </w:p>
    <w:p>
      <w:pPr/>
      <w:r>
        <w:rPr/>
        <w:t xml:space="preserve"> أو الى ما يصيب المعاني من فساد أو غموض أو قصور أو خطأ ، أو الى السرقات الشعرية التي أخذت بوادرهـــــا تظهر ويتردد الحديث عنها .ومنهم من حاول أن يكون موضوعياً فتجرد عن العصبية والهوى ،</w:t>
      </w:r>
    </w:p>
    <w:p>
      <w:pPr/>
      <w:r>
        <w:rPr>
          <w:shd w:val="clear" w:fill="eeee80"/>
        </w:rPr>
        <w:t xml:space="preserve"> وحاول أن ينقد الشعر لذاته ولقيمته الفنية ،</w:t>
      </w:r>
    </w:p>
    <w:p>
      <w:pPr/>
      <w:r>
        <w:rPr/>
        <w:t xml:space="preserve"> بغض النظر عن قائله أوولكن كان الى جانب ذلك بالعراق حركة أدبية نقدية أخرى قوامها أدب الخوارج الذي يعد خير ما يمثل الأدب الإسلامي الجديد في ذلك العصر.</w:t>
      </w:r>
    </w:p>
    <w:p>
      <w:pPr/>
      <w:r>
        <w:rPr>
          <w:shd w:val="clear" w:fill="eeee80"/>
        </w:rPr>
        <w:t xml:space="preserve">لم يكن الشعر لدى الخوارج غاية تهدف إلى الإتقان والتجويد والكمال الفني ،</w:t>
      </w:r>
    </w:p>
    <w:p>
      <w:pPr/>
      <w:r>
        <w:rPr>
          <w:shd w:val="clear" w:fill="eeee80"/>
        </w:rPr>
        <w:t xml:space="preserve"> وإنما كان وسيلة وأداة الخدمة مذهبهم.</w:t>
      </w:r>
    </w:p>
    <w:p>
      <w:pPr/>
      <w:r>
        <w:rPr/>
        <w:t xml:space="preserve"> ومن ثم نراهم يطوعون أغراض الشعر المختلفة لآرائهم الخارجية</w:t>
      </w:r>
    </w:p>
    <w:p>
      <w:pPr/>
      <w:r>
        <w:rPr>
          <w:shd w:val="clear" w:fill="eeee80"/>
        </w:rPr>
        <w:t xml:space="preserve">و من سمات شعرهم أنه جديد في كل شيء .</w:t>
      </w:r>
    </w:p>
    <w:p>
      <w:pPr/>
      <w:r>
        <w:rPr/>
        <w:t xml:space="preserve"> فهو جديد في موضوعه ،</w:t>
      </w:r>
    </w:p>
    <w:p>
      <w:pPr/>
      <w:r>
        <w:rPr>
          <w:shd w:val="clear" w:fill="eeee80"/>
        </w:rPr>
        <w:t xml:space="preserve"> لأنه شعر مذهب حديث أو جده الإسلام واستمد عناصره السياسية والدينية منه .</w:t>
      </w:r>
    </w:p>
    <w:p>
      <w:pPr/>
      <w:r>
        <w:rPr>
          <w:shd w:val="clear" w:fill="eeee80"/>
        </w:rPr>
        <w:t xml:space="preserve"> فكلها معان إسلامية مستوحاة من القرآن الكريم.</w:t>
      </w:r>
    </w:p>
    <w:p>
      <w:pPr/>
      <w:r>
        <w:rPr>
          <w:shd w:val="clear" w:fill="eeee80"/>
        </w:rPr>
        <w:t xml:space="preserve"> ولهذا فهي أبعد ما تكون عن المعاني الجاهلية،</w:t>
      </w:r>
    </w:p>
    <w:p>
      <w:pPr/>
      <w:r>
        <w:rPr>
          <w:shd w:val="clear" w:fill="eeee80"/>
        </w:rPr>
        <w:t xml:space="preserve"> إلا ما كان من الحملة على ما بدأ يظهر منها في المجتمع الإسلامي بفعل السياسة والعصبيات القبلية .</w:t>
      </w:r>
    </w:p>
    <w:p>
      <w:pPr/>
      <w:r>
        <w:rPr>
          <w:shd w:val="clear" w:fill="eeee80"/>
        </w:rPr>
        <w:t xml:space="preserve"> وهو جديد في غايته لأن شعراء هم كانوا يقولونه بباعث من الجهاد في سبيل الحكم الصالح والنظام الذي لا يتطرق إليه الفساد.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2026-09-14T05:55:46+00:00</dcterms:created>
  <dcterms:modified xsi:type="dcterms:W3CDTF">2026-09-14T05:55:46+00:00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