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مسلمة المجريطي في عام 338 هجرية،  وتعتبر حياته الشخصية مبهمة بشكل كبير،  حيث لا يُعرف منها سوى تنقله من مدريد إلى قرطبة عندما كان شابًا،  حيث درس وعاش فيها حتى توفي،  كما يقال أن لديه بنتًا تدعى فاطمة المجريطي،  لكن لم يتم ذكرها إلا في مصادر حديثة في عشرينيات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