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العمليات التي تغير من التفاعل المتبادل بين البيئة بما تحمله من أزمات واستجابات الفرد السلوكية لها؛</w:t></w:r></w:p><w:p><w:pPr/><w:r><w:rPr><w:shd w:val="clear" w:fill="eeee80"/></w:rPr><w:t xml:space="preserve">رت وتجارب الفرد وإد ا</w:t></w:r></w:p><w:p><w:pPr/><w:r><w:rPr><w:shd w:val="clear" w:fill="eeee80"/></w:rPr><w:t xml:space="preserve">ويرى اإلتحاد الدولي لجمعيات الصليب األحمر والهالل األحمر )7 :2012( أن القدرة على الصمود من </w:t></w:r></w:p><w:p><w:pPr/><w:r><w:rPr><w:shd w:val="clear" w:fill="eeee80"/></w:rPr><w:t xml:space="preserve">منظور نفسي هي عملية التكيف ومجموعة من المهارات والقدرات والسلوك واألفعال الرامية إلى التعامل مع الشدائد.</w:t></w:r></w:p><w:p><w:pPr/><w:r><w:rPr><w:shd w:val="clear" w:fill="eeee80"/></w:rPr><w:t xml:space="preserve">ويضيف محمد أبو حالوة )2013:9( الصمود بأنه القدرة على المحافظة على حالة االيجابية والتأثير الفعال والتماسك </w:t></w:r></w:p><w:p><w:pPr/><w:r><w:rPr><w:shd w:val="clear" w:fill="eeee80"/></w:rPr><w:t xml:space="preserve">والثبات االنفعالي في الظروف الصعبة أو المتحدية مع الشعور بحالة من االستبشار والتفاؤل واالطمئنان إلى المستقبل.</w:t></w:r></w:p><w:p><w:pPr/><w:r><w:rPr><w:shd w:val="clear" w:fill="eeee80"/></w:rPr><w:t xml:space="preserve">فالصمود هو متغير نفسي يهدف إلى مواجهة صعوبات الحياة وبالتالي فهو يسمح للفرد والمجتمع أن يعمل </w:t></w:r></w:p><w:p><w:pPr/><w:r><w:rPr/><w:t xml:space="preserve">بشكل فعال، ويتضمن الصمود القوة الداخلية،الكفاءة،المرونة،والتفاؤل، .)2011:1,2 ,</w:t></w:r></w:p><w:p><w:pPr/><w:r><w:rPr><w:shd w:val="clear" w:fill="eeee80"/></w:rPr><w:t xml:space="preserve">وتتركز تعريفات الصمود النفسي حول كفاءة الفرد في التعامل بنجاح مع األحداث السلبية والشدائد ومقاومة </w:t></w:r></w:p><w:p><w:pPr/><w:r><w:rPr/><w:t xml:space="preserve">الخبرات القاسية والمواقف الضاغطة والنهوض بفاعلية بعد األزمات، وكذلك االحتفاظ باألمل وتوقع الخير في المستقبل،</w:t></w:r></w:p><w:p><w:pPr/><w:r><w:rPr><w:shd w:val="clear" w:fill="eeee80"/></w:rPr><w:t xml:space="preserve">فالصمود هو القدرة على التكيف مع األحداث الصادمة والمحن والمواقف الضاغطة المتواصلة وهو عملية مستمرة يظهر </w:t></w:r></w:p><w:p><w:pPr/><w:r><w:rPr><w:shd w:val="clear" w:fill="eeee80"/></w:rPr><w:t xml:space="preserve">من خاللها الفرد سلوكا تكيفيا إيجابيا في مواجهة المحن والصدمات ) سماحالغبور،</w:t></w:r></w:p><w:p><w:pPr/><w:r><w:rPr/><w:t xml:space="preserve"> 2020(.</w:t></w:r></w:p><w:p><w:pPr/><w:r><w:rPr><w:shd w:val="clear" w:fill="eeee80"/></w:rPr><w:t xml:space="preserve">وتفترض نظرية الصمود أن هناك ثالثة عوامل تؤثر في طريقة الفرد في التكيف أو مواجهة المحن،</w:t></w:r></w:p><w:p><w:pPr/><w:r><w:rPr><w:shd w:val="clear" w:fill="eeee80"/></w:rPr><w:t xml:space="preserve">العوامل هي عوامل الخطر والتي من الممكن أن توجد داخل الفرد نفسه أو األسرة أو البيئة التي يعيش فيها الفرد،</w:t></w:r></w:p><w:p><w:pPr/><w:r><w:rPr/><w:t xml:space="preserve">عوامل الوقاية، ومتغيرات الناتج )2007:116 ,Moorhouse & Caltabiano(.</w:t></w:r></w:p><w:p><w:pPr/><w:r><w:rPr><w:shd w:val="clear" w:fill="eeee80"/></w:rPr><w:t xml:space="preserve">فتستند معظم تعريفات الصمود النفسي حول مفهومين أساسيين هما: الشدائد والتكيف اإليجابي وكذلك تعد </w:t></w:r></w:p><w:p><w:pPr/><w:r><w:rPr><w:shd w:val="clear" w:fill="eeee80"/></w:rPr><w:t xml:space="preserve">الصالبة متطلب أساسي للتعامل مع المحن والشدائد المختلفة وذلك بداية من المتاعب اليومية المستمرة البسيطة حتى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2026-10-20T05:40:44+00:00</dcterms:created>
  <dcterms:modified xsi:type="dcterms:W3CDTF">2026-10-20T05:40:44+00:00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