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ثانياً - انتشار الإسلام كانت قريش تتحين الفرصة للقضاء على الرسول ومناصريه،</w:t>
      </w:r>
    </w:p>
    <w:p>
      <w:pPr/>
      <w:r>
        <w:rPr/>
        <w:t xml:space="preserve"> وكذلك كان اليهود، فأمر الرسول بالجهاد في سبيل الله، وكانت أولى المعارك بين الطرفين في بدر، حيث انتصر المسلمون رغم قلتهم على قريش سنة ٦٢٤م،</w:t>
      </w:r>
    </w:p>
    <w:p>
      <w:pPr/>
      <w:r>
        <w:rPr>
          <w:shd w:val="clear" w:fill="eeee80"/>
        </w:rPr>
        <w:t xml:space="preserve"> ولكنهم هزموا في أحد سنة ٦٢٦م وذلك بسبب عدم التزامهم الكامل بأوامر الرسول.</w:t>
      </w:r>
    </w:p>
    <w:p>
      <w:pPr/>
      <w:r>
        <w:rPr/>
        <w:t xml:space="preserve"> وجدت قريش أن الفرصة سانحة للتخلص من الرسول، فتحالفت مع اليهود، وهاجمت مدينة الرسول وحاصرتها سنة ٦٢٧م.</w:t>
      </w:r>
    </w:p>
    <w:p>
      <w:pPr/>
      <w:r>
        <w:rPr>
          <w:shd w:val="clear" w:fill="eeee80"/>
        </w:rPr>
        <w:t xml:space="preserve"> ولكن خطة الرسول في المواجهة وبسالة الإمام علي وشجاعته دفعتهم إلى جبل أحد التراجع مدحورين،</w:t>
      </w:r>
    </w:p>
    <w:p>
      <w:pPr/>
      <w:r>
        <w:rPr/>
        <w:t xml:space="preserve"> وهو ما عرف في التاريخ بغزوة الخندق. اقتنعت قريش بعدم استطاعتها القضاء على الرسول،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2026-10-04T08:14:50+00:00</dcterms:created>
  <dcterms:modified xsi:type="dcterms:W3CDTF">2026-10-04T08:14:50+00:00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