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وتطورت الصحافة الإلكترونية عبر تجارب التليكست والفيديوتكس في هيت الإذاعة البريطانية والتجارب التفاعلية الأخرى في مجالات نقل النصوص شبكياً،</w:t>
      </w:r>
    </w:p>
    <w:p>
      <w:pPr/>
      <w:r>
        <w:rPr>
          <w:shd w:val="clear" w:fill="eeee80"/>
        </w:rPr>
        <w:t xml:space="preserve"> ولا تطور قواعد البيانات واستخدام الكمبيوتر في عمليات ما قبل الطباعة في بداية تزايدت أع السبعينيات من القرن الماضي،</w:t>
      </w:r>
    </w:p>
    <w:p>
      <w:pPr/>
      <w:r>
        <w:rPr/>
        <w:t xml:space="preserve"> ويقول شيدين إن عام 1981 يمثل أول بداية حقيقية لظهور الصحافة الإلكترونية الشبكية عندما قدمت كومبيوسيرف خدمتها الهاتفية أميركا - مع 11 صحيفة مشتركة في الأسوشيتدبرس ،</w:t>
      </w:r>
    </w:p>
    <w:p>
      <w:pPr/>
      <w:r>
        <w:rPr>
          <w:shd w:val="clear" w:fill="eeee80"/>
        </w:rPr>
        <w:t xml:space="preserve"> إلا أن هذه الخدمة توقفت عام 1982 الإنترني بعد انقضاض «الشراكة»،</w:t>
      </w:r>
    </w:p>
    <w:p>
      <w:pPr/>
      <w:r>
        <w:rPr/>
        <w:t xml:space="preserve"> تبع ذلك ظهور الخدمات الصحفية في قوائم الأخبار وهو مـ الإلكترونية Bulletin Board System - BBS في سنوات 1985-1988)(1).</w:t>
      </w:r>
    </w:p>
    <w:p>
      <w:pPr/>
      <w:r>
        <w:rPr>
          <w:shd w:val="clear" w:fill="eeee80"/>
        </w:rPr>
        <w:t xml:space="preserve">ألتو با</w:t>
      </w:r>
    </w:p>
    <w:p>
      <w:pPr/>
      <w:r>
        <w:rPr/>
        <w:t xml:space="preserve">ولقد كانت بداية ظهور الصحافة الإلكترونية كما يرجعها سيمون باينز S. Bains كثمرة تعاون بين مؤسستي بي بي سي BBC الإخبارية وإندبندنت برودكاستينغ أوثوريتي IBA عام 1976 ضمن خدمة تليتكست، فالنظام الخاص بالمؤسسة الأولى ظهر تحت اسم سيفاكس Ceefax ، بينما عرف نظام المؤسسة الثانية باسم أوراكل Oracle . وفي عام 1979 ظهرت في بريطانيا خدمة ثانية أكثر تفاعلية عُرفت باسم خدمة الفيديو تكست مع نظام بريستل Prestel قدمتها مؤسسة بريتشبطريالمتح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2026-10-25T23:03:14+00:00</dcterms:created>
  <dcterms:modified xsi:type="dcterms:W3CDTF">2026-10-25T23:03:14+00:00</dcterms:modified>
</cp:coreProperties>
</file>

<file path=docProps/custom.xml><?xml version="1.0" encoding="utf-8"?>
<Properties xmlns="http://schemas.openxmlformats.org/officeDocument/2006/custom-properties" xmlns:vt="http://schemas.openxmlformats.org/officeDocument/2006/docPropsVTypes"/>
</file>