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ومقارنة نتائج العلاج بالأدوية مع العلاج بالبلازما، كما تشكل ما نسبتها 55% من إجمالي حجم الدم في جسم الإنسان، وتعتبر حقن البلازما أحد أهم المجالات الطبية التجميلية التي حظيت بإقبال وانتشار واسع خلال العقد الاخير لما أثبتته من نجاح باهر في علاج مشاكل الشعر كالتقصف والهيشان والتساقط وغيرها من المشاكل الشائعة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