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فمعظم الحملات الإعلانية تحتاج من ٩٠ يوما إلى سنة لتكتمل،</w:t>
      </w:r>
    </w:p>
    <w:p>
      <w:pPr/>
      <w:r>
        <w:rPr/>
        <w:t xml:space="preserve"> ويتم تحديد طول مدة الحملة في ضوء الحاجة المطلوب تحقيقها،</w:t>
      </w:r>
    </w:p>
    <w:p>
      <w:pPr/>
      <w:r>
        <w:rPr>
          <w:shd w:val="clear" w:fill="eeee80"/>
        </w:rPr>
        <w:t xml:space="preserve"> فمثلا حملة تستهدف إخبار المستهلكين بالموديل الجديد من السيارات تستغرق وقتا أقل من حملة تستهدف تكوين</w:t>
      </w:r>
    </w:p>
    <w:p>
      <w:pPr/>
      <w:r>
        <w:rPr>
          <w:shd w:val="clear" w:fill="eeee80"/>
        </w:rPr>
        <w:t xml:space="preserve">صورة ذهنية إيجابية عن ماركة معينة من السيارات.</w:t>
      </w:r>
    </w:p>
    <w:p>
      <w:pPr/>
      <w:r>
        <w:rPr/>
        <w:t xml:space="preserve">وتستمر الحملات الإعلانية تقليديا لسنوات،</w:t>
      </w:r>
    </w:p>
    <w:p>
      <w:pPr/>
      <w:r>
        <w:rPr>
          <w:shd w:val="clear" w:fill="eeee80"/>
        </w:rPr>
        <w:t xml:space="preserve"> ولكن أصبح هذا الاتجاه أقل شيوعا اليوم،</w:t>
      </w:r>
    </w:p>
    <w:p>
      <w:pPr/>
      <w:r>
        <w:rPr>
          <w:shd w:val="clear" w:fill="eeee80"/>
        </w:rPr>
        <w:t xml:space="preserve"> لماذا ؟ نظرا لأن عالم اليوم ملئ بالخيارات الإعلامية المتعددة،</w:t>
      </w:r>
    </w:p>
    <w:p>
      <w:pPr/>
      <w:r>
        <w:rPr>
          <w:shd w:val="clear" w:fill="eeee80"/>
        </w:rPr>
        <w:t xml:space="preserve"> وتقنيات متجددة،</w:t>
      </w:r>
    </w:p>
    <w:p>
      <w:pPr/>
      <w:r>
        <w:rPr>
          <w:shd w:val="clear" w:fill="eeee80"/>
        </w:rPr>
        <w:t xml:space="preserve"> تحتاج الحملات الإعلانية إلى أن تكون دائمة التطور،</w:t>
      </w:r>
    </w:p>
    <w:p>
      <w:pPr/>
      <w:r>
        <w:rPr>
          <w:shd w:val="clear" w:fill="eeee80"/>
        </w:rPr>
        <w:t xml:space="preserve">وعندما يكون هناك تعديلات،</w:t>
      </w:r>
    </w:p>
    <w:p>
      <w:pPr/>
      <w:r>
        <w:rPr>
          <w:shd w:val="clear" w:fill="eeee80"/>
        </w:rPr>
        <w:t xml:space="preserve"> فمن المهم أن يتم دمجها في الحملة ببطء،</w:t>
      </w:r>
    </w:p>
    <w:p>
      <w:pPr/>
      <w:r>
        <w:rPr/>
        <w:t xml:space="preserve"> وتجنب إحداث أي تغييرات مفاجئة قد تربك أو تغضب الموالين للعلامة التجارية،</w:t>
      </w:r>
    </w:p>
    <w:p>
      <w:pPr/>
      <w:r>
        <w:rPr>
          <w:shd w:val="clear" w:fill="eeee80"/>
        </w:rPr>
        <w:t xml:space="preserve"> وذلك لتجنب ظهور الرسالة الإعلانية على أنها تفتقد للتكامل أو الاتجاه الواضح،</w:t>
      </w:r>
    </w:p>
    <w:p>
      <w:pPr/>
      <w:r>
        <w:rPr>
          <w:shd w:val="clear" w:fill="eeee80"/>
        </w:rPr>
        <w:t xml:space="preserve"> ويتم ذلك من خلال تطويع مضمون الرسالة الإعلانية مع إبقاء عناصر مثل الشعار وممثلي الشخصيات.</w:t>
      </w:r>
    </w:p>
    <w:p>
      <w:pPr/>
      <w:r>
        <w:rPr>
          <w:shd w:val="clear" w:fill="eeee80"/>
        </w:rPr>
        <w:t xml:space="preserve">ويبرهن طول عمر الحملة على نجاحها وقدرتها على بناء أو تحسين صورة العلامة التجارية وتحقيق القيمة،</w:t>
      </w:r>
    </w:p>
    <w:p>
      <w:pPr/>
      <w:r>
        <w:rPr>
          <w:shd w:val="clear" w:fill="eeee80"/>
        </w:rPr>
        <w:t xml:space="preserve"> ويساعد طول العمر في الوقت نفسه على إنشاء علاقة طويلة الأجل مع المستهلكين المستهدفين،</w:t>
      </w:r>
    </w:p>
    <w:p>
      <w:pPr/>
      <w:r>
        <w:rPr/>
        <w:t xml:space="preserve"> فالحملة تكون جيدة مثلها مثل المنتج أو الخدمة الجيدة.</w:t>
      </w:r>
    </w:p>
    <w:p>
      <w:pPr/>
      <w:r>
        <w:rPr>
          <w:shd w:val="clear" w:fill="eeee80"/>
        </w:rPr>
        <w:t xml:space="preserve">ويوضح راندال روتنبرغ في كتابه قصة الإعلان أنه " ما لم يكن المنتج قد عفا عليه الزمن فإن الحملة الكبيرة لن تهلك نفسها " فطول حياتها الممتد يكون له تأثير طويل الأمد على قيمة العلامة التجارية والولاء للماركة،</w:t>
      </w:r>
    </w:p>
    <w:p>
      <w:pPr/>
      <w:r>
        <w:rPr/>
        <w:t xml:space="preserve"> فليست التكنولوجيا الجديدة والاكتشافات العلمية،</w:t>
      </w:r>
    </w:p>
    <w:p>
      <w:pPr/>
      <w:r>
        <w:rPr>
          <w:shd w:val="clear" w:fill="eeee80"/>
        </w:rPr>
        <w:t xml:space="preserve"> والنكهات الجديدة والأحجام،</w:t>
      </w:r>
    </w:p>
    <w:p>
      <w:pPr/>
      <w:r>
        <w:rPr>
          <w:shd w:val="clear" w:fill="eeee80"/>
        </w:rPr>
        <w:t xml:space="preserve"> والألوان سببا يدعو المخططين إلى تغيير المظهر الشامل للحملة،</w:t>
      </w:r>
    </w:p>
    <w:p>
      <w:pPr/>
      <w:r>
        <w:rPr/>
        <w:t xml:space="preserve"> فمن أجل أن تكون العلامة التجارية موثوق فيها يجب أن تكون ثابتة consistent وطويلة العمر.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2026-08-22T19:52:13+00:00</dcterms:created>
  <dcterms:modified xsi:type="dcterms:W3CDTF">2026-08-22T19:52:13+00:00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