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القائد الراحل كان يعتبر العمل الإنساني أساسًا لتحقيق التنمية الشاملة،</w:t>
      </w:r>
    </w:p>
    <w:p>
      <w:pPr/>
      <w:r>
        <w:rPr>
          <w:shd w:val="clear" w:fill="eeee80"/>
        </w:rPr>
        <w:t xml:space="preserve"> حيث كانت جهوده موجهة نحو تحسين مستوى الحياة للأفراد وتطوير المجتمعات بشكل شامل.</w:t>
      </w:r>
    </w:p>
    <w:p>
      <w:pPr/>
      <w:r>
        <w:rPr>
          <w:shd w:val="clear" w:fill="eeee80"/>
        </w:rPr>
        <w:t xml:space="preserve"> أصدر قانونًا في عام 2007 لإنشاء مؤسسة خليفة بن زايد آل نهيان للأعمال الإنسانية،</w:t>
      </w:r>
    </w:p>
    <w:p>
      <w:pPr/>
      <w:r>
        <w:rPr>
          <w:shd w:val="clear" w:fill="eeee80"/>
        </w:rPr>
        <w:t xml:space="preserve"> والتي أصبحت واحدة من أبرز المؤسسات الخيرية على مستوى العالم</w:t>
      </w:r>
    </w:p>
    <w:p>
      <w:pPr/>
      <w:r>
        <w:rPr>
          <w:shd w:val="clear" w:fill="eeee80"/>
        </w:rPr>
        <w:t xml:space="preserve">كانت مؤسسة خليفة بن زايد للأعمال الإنسانية تعمل على دعم المشاريع التعليمية والصحية في دول المنطقة،</w:t>
      </w:r>
    </w:p>
    <w:p>
      <w:pPr/>
      <w:r>
        <w:rPr>
          <w:shd w:val="clear" w:fill="eeee80"/>
        </w:rPr>
        <w:t xml:space="preserve"> بالإضافة إلى توفير المياه الآمنة على مستوى العالم.</w:t>
      </w:r>
    </w:p>
    <w:p>
      <w:pPr/>
      <w:r>
        <w:rPr>
          <w:shd w:val="clear" w:fill="eeee80"/>
        </w:rPr>
        <w:t xml:space="preserve"> وكانت جهودها موجهة نحو توفير البنية التحتية الأساسية مثل المدارس والمستشفيات والمساكن في الدول المحتاجة.</w:t>
      </w:r>
    </w:p>
    <w:p>
      <w:pPr/>
      <w:r>
        <w:rPr>
          <w:shd w:val="clear" w:fill="eeee80"/>
        </w:rPr>
        <w:t xml:space="preserve"> ولضمان استمرارية هذه الجهود،</w:t>
      </w:r>
    </w:p>
    <w:p>
      <w:pPr/>
      <w:r>
        <w:rPr>
          <w:shd w:val="clear" w:fill="eeee80"/>
        </w:rPr>
        <w:t xml:space="preserve"> دخلت المؤسسة في شراكات مع منظمات دولية ومحلية غير حكومية،</w:t>
      </w:r>
    </w:p>
    <w:p>
      <w:pPr/>
      <w:r>
        <w:rPr>
          <w:shd w:val="clear" w:fill="eeee80"/>
        </w:rPr>
        <w:t xml:space="preserve"> ولعبت دورًا هامًا في إعادة بناء المجتمعات المتضررة،</w:t>
      </w:r>
    </w:p>
    <w:p>
      <w:pPr/>
      <w:r>
        <w:rPr>
          <w:shd w:val="clear" w:fill="eeee80"/>
        </w:rPr>
        <w:t xml:space="preserve"> خاصة في فترات الأزمات وجهود الإغاثة وتخفيف الفقر.</w:t>
      </w:r>
    </w:p>
    <w:p>
      <w:pPr/>
      <w:r>
        <w:rPr>
          <w:shd w:val="clear" w:fill="eeee80"/>
        </w:rPr>
        <w:t xml:space="preserve">نفذت مؤسسة خليفة بن زايد للأعمال الإنسانية العديد من المشاريع التنموية والصحية والتعليمية في العديد من الدول.</w:t>
      </w:r>
    </w:p>
    <w:p>
      <w:pPr/>
      <w:r>
        <w:rPr>
          <w:shd w:val="clear" w:fill="eeee80"/>
        </w:rPr>
        <w:t xml:space="preserve"> كانت المؤسسة تولي اهتماماً كبيراً للمحتاجين في الدول الشقيقة والصديقة،</w:t>
      </w:r>
    </w:p>
    <w:p>
      <w:pPr/>
      <w:r>
        <w:rPr/>
        <w:t xml:space="preserve"> خاصةً في حالات الكوارث الطبيعية،</w:t>
      </w:r>
    </w:p>
    <w:p>
      <w:pPr/>
      <w:r>
        <w:rPr>
          <w:shd w:val="clear" w:fill="eeee80"/>
        </w:rPr>
        <w:t xml:space="preserve"> حيث كانت تسعى لتقديم العون للمتأثرين.</w:t>
      </w:r>
    </w:p>
    <w:p>
      <w:pPr/>
      <w:r>
        <w:rPr>
          <w:shd w:val="clear" w:fill="eeee80"/>
        </w:rPr>
        <w:t xml:space="preserve"> كانت هذه الجهود تنطلق من رسالة إنسانية واضحة ومسؤولية تجاه الفقراء والمحتاجين،</w:t>
      </w:r>
    </w:p>
    <w:p>
      <w:pPr/>
      <w:r>
        <w:rPr/>
        <w:t xml:space="preserve"> وتعكس التزامها بتحسين ظروف حياتهم.</w:t>
      </w:r>
    </w:p>
    <w:p>
      <w:pPr/>
      <w:r>
        <w:rPr>
          <w:shd w:val="clear" w:fill="eeee80"/>
        </w:rPr>
        <w:t xml:space="preserve"> وقد تمثلت هذه الجهود في تنفيذ مشاريع عديدة لدعم الفئات الضعيفة وتوفير الدعم في مختلف المجالات مثل التعليم والصحة والإغاثة الطارئة.</w:t>
      </w:r>
    </w:p>
    <w:p>
      <w:pPr/>
      <w:r>
        <w:rPr>
          <w:shd w:val="clear" w:fill="eeee80"/>
        </w:rPr>
        <w:t xml:space="preserve"> بنت المؤسسة جسوراً من التعاون والعطاء مع الشعوب الشقيقة والصديقة،</w:t>
      </w:r>
    </w:p>
    <w:p>
      <w:pPr/>
      <w:r>
        <w:rPr>
          <w:shd w:val="clear" w:fill="eeee80"/>
        </w:rPr>
        <w:t xml:space="preserve">مؤسسة خليفة بن زايد للأعمال الإنسانية تعمل في مختلف أنحاء الإمارات العربية المتحدة والعديد من الدول العربية والإسلامية.</w:t>
      </w:r>
    </w:p>
    <w:p>
      <w:pPr/>
      <w:r>
        <w:rPr>
          <w:shd w:val="clear" w:fill="eeee80"/>
        </w:rPr>
        <w:t xml:space="preserve"> تركز جهودها على دعم الفقراء والمحتاجين،</w:t>
      </w:r>
    </w:p>
    <w:p>
      <w:pPr/>
      <w:r>
        <w:rPr>
          <w:shd w:val="clear" w:fill="eeee80"/>
        </w:rPr>
        <w:t xml:space="preserve"> قدّمت المؤسسة مواد إغاثية لبلدان مثل بنغلاديش وهاييتي وباكستان والفلبين وأندونيسيا وليبيا وغيرها.</w:t>
      </w:r>
    </w:p>
    <w:p>
      <w:pPr/>
      <w:r>
        <w:rPr>
          <w:shd w:val="clear" w:fill="eeee80"/>
        </w:rPr>
        <w:t xml:space="preserve"> هذه الجهود تعكس التزام المؤسسة بالعمل الإنساني العالمي ومساعدة المجتمعات في الأوقات الصعبة.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2026-10-19T00:15:39+00:00</dcterms:created>
  <dcterms:modified xsi:type="dcterms:W3CDTF">2026-10-19T00:15:39+00:00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