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الثاني: الفرق بين التطور الاقتصادي والنمو الاقتصادي</w:t>
      </w:r>
    </w:p>
    <w:p>
      <w:pPr/>
      <w:r>
        <w:rPr/>
        <w:t xml:space="preserve">النمو الاقتصادي هو الزيادة في الناتج أو الدخل الحقيقي خلال فترة زمنية،</w:t>
      </w:r>
    </w:p>
    <w:p>
      <w:pPr/>
      <w:r>
        <w:rPr>
          <w:shd w:val="clear" w:fill="eeee80"/>
        </w:rPr>
        <w:t xml:space="preserve"> بينما يشير التطور الاقتصادي إلى تغير أوسع في القدرات والفرص والمؤسسات والنتائج الاجتماعية.</w:t>
      </w:r>
    </w:p>
    <w:p>
      <w:pPr/>
      <w:r>
        <w:rPr/>
        <w:t xml:space="preserve"> إذ يتوقف أثره على مصدر النمو،</w:t>
      </w:r>
    </w:p>
    <w:p>
      <w:pPr/>
      <w:r>
        <w:rPr>
          <w:shd w:val="clear" w:fill="eeee80"/>
        </w:rPr>
        <w:t xml:space="preserve"> وقدرته على خلق وظائف منتجة،</w:t>
      </w:r>
    </w:p>
    <w:p>
      <w:pPr/>
      <w:r>
        <w:rPr/>
        <w:t xml:space="preserve"> ومدى توافقه مع القيود البيئية.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2026-10-18T15:25:53+00:00</dcterms:created>
  <dcterms:modified xsi:type="dcterms:W3CDTF">2026-10-18T15:25:53+00:00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