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مراعاة الحالات الخاصة في الضوابط الأخلاقية للبحوث الطبية تعد البحوث الطبية أحد المجالات الحيوية التي تساهم بشكل كبير في تطوير الرعاية الصحية وتحسين العلاجات الطبية،  لكن تنفيذ هذه البحوث يتطلب مراعاة العديد من الجوانب الأخلاقية لضمان حماية المشاركين في الدراسات وحقوقهم،  الاحترام والكرامة الإنسانية: يتعين على الباحثين مراعاة أن جميع المشاركين في الدراسات الطبية يجب أن يتمتعوا بالاحترام الكامل لكرامتهم الإنسانية.  يشمل ذلك احترام حرياتهم في اتخاذ قرارات طوعية والموافقة على المشاركة في البحث.  بالنسبة للأفراد ذوي الاحتياجات الخاصة أو الذين يعانون من حالات صحية معينة،  الموافقة المستنيرة: ولكن في الحالات الخاصة،  بالنسبة للأطفال أو الأفراد الذين يعانون من إعاقة عقلية،  الحماية من الاستغلال: يجب على الباحثين أن يضمنوا أن المشاركين في البحوث الطبية،  التوازن بين المخاطر والفوائد: في حالة الأفراد ذوي الحالات الخاصة،  يجب على الباحثين أن يوازنوا بين المخاطر والفوائد المحتملة من المشاركة في البحث.  إذا كانت المخاطر كبيرة أو غير مبررة مقارنة بالفوائد المحتملة،  في البحوث التي تشمل أطفالًا أو كبار سن،  الخصوصية والسرية: من الضروري أن يتم الحفاظ على خصوصية وسرية بيانات المشاركين في الأبحاث الطبية،  خاصة في الحالات الخاصة التي قد تتضمن معلومات حساسة تتعلق بصحتهم أو حالتهم النفسية.  إجراءات المراجعة والموافقة المؤسسية: يجب أن تخضع البحوث التي تشمل حالات خاصة لمراجعة دقيقة من قبل لجان الأخلاقيات المؤسسية لضمان الالتزام بالمعايير الأخلاقية.  التدريب المستمر للباحثين: تعدّ توعية الباحثين بأهمية مراعاة الحالات الخاصة جزءًا أساسيًا من الضوابط الأخلاقية للبحوث الطبية.  الشفافية والمساءلة: وكيفية استخدام البيانات،  والإجراءات المتبعة لضمان سلامتهم.  هذا يشمل تقديم تقارير دقيقة عن سير البحث ونتائجه.  الخلاصة: إن مراعاة الحالات الخاصة في الضوابط الأخلاقية للبحوث الطبية ضرورية لضمان تحقيق التوازن بين التقدم العلمي وحماية حقوق الإنسان.  من خلال الامتثال للأخلاقيات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