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الثقة بالنفس عنصر من العاتصر الاساسية في تكوين الشخصية.</w:t>
      </w:r>
    </w:p>
    <w:p>
      <w:pPr/>
      <w:r>
        <w:rPr>
          <w:shd w:val="clear" w:fill="eeee80"/>
        </w:rPr>
        <w:t xml:space="preserve">انها تجعل الانسان مؤمنا بقدرته والخلاقة ومستمثرا ومواهبه وكفائته ومتغلبا على الصعاب التى تعترض سبيله في الحياة والسبب في فشل الكثيرين من الناس هو فقدان ثقتهم بانفسهم وضعف ايمانهم بالقدرة على العمل والنجاح فمتى ضعفت ارادة الانسان وفقد ثقته بنفسه اصبح اتكاليا يعيش على هامش الحياة ويترقب حظة منها وينقطع عن الناس بل ان الانسان باعتزاله المجتمع واعتماد في اتفه الامور على نفس يضيع وقته سدى ويفقد كثيرا من مزايا الشخصية ولا يربح من عزلتة شيئا لكننا نقصد بالاعتماد على النفس وىالاستقلال الشخصي في تقرير الاعمال التى يتوقف عليها مستقبل الانسان ونجاحه والمقدرة علىى القيام باعباء تلك الاعمال من غير اتكال على الاخرين.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2026-10-31T19:22:40+00:00</dcterms:created>
  <dcterms:modified xsi:type="dcterms:W3CDTF">2026-10-31T19:22:40+00:00</dcterms:modified>
</cp:coreProperties>
</file>

<file path=docProps/custom.xml><?xml version="1.0" encoding="utf-8"?>
<Properties xmlns="http://schemas.openxmlformats.org/officeDocument/2006/custom-properties" xmlns:vt="http://schemas.openxmlformats.org/officeDocument/2006/docPropsVTypes"/>
</file>