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معلومات حول مخطط التنظيم الصحي</w:t>
      </w:r>
    </w:p>
    <w:p>
      <w:pPr/>
      <w:r>
        <w:rPr>
          <w:shd w:val="clear" w:fill="eeee80"/>
        </w:rPr>
        <w:t xml:space="preserve">1. تعريف مخطط التنظيم الصحي</w:t>
      </w:r>
    </w:p>
    <w:p>
      <w:pPr/>
      <w:r>
        <w:rPr>
          <w:shd w:val="clear" w:fill="eeee80"/>
        </w:rPr>
        <w:t xml:space="preserve">مخطط التنظيم الصحي هو أداة استراتيجية تُستخدم لتخطيط وتنسيق الموارد الصحية على المستوى الوطني أو المحلي.</w:t>
      </w:r>
    </w:p>
    <w:p>
      <w:pPr/>
      <w:r>
        <w:rPr>
          <w:shd w:val="clear" w:fill="eeee80"/>
        </w:rPr>
        <w:t xml:space="preserve"> ضمان الكفاءة،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2. أهداف مخطط التنظيم الصحي</w:t>
      </w:r>
    </w:p>
    <w:p>
      <w:pPr/>
      <w:r>
        <w:rPr>
          <w:shd w:val="clear" w:fill="eeee80"/>
        </w:rPr>
        <w:t xml:space="preserve">تحقيق التوزيع العادل: يتم توزيع المستشفيات،</w:t>
      </w:r>
    </w:p>
    <w:p>
      <w:pPr/>
      <w:r>
        <w:rPr>
          <w:shd w:val="clear" w:fill="eeee80"/>
        </w:rPr>
        <w:t xml:space="preserve"> المراكز الصحية،</w:t>
      </w:r>
    </w:p>
    <w:p>
      <w:pPr/>
      <w:r>
        <w:rPr>
          <w:shd w:val="clear" w:fill="eeee80"/>
        </w:rPr>
        <w:t xml:space="preserve"> والموارد البشرية بما يتناسب مع الكثافة السكانية.</w:t>
      </w:r>
    </w:p>
    <w:p>
      <w:pPr/>
      <w:r>
        <w:rPr/>
        <w:t xml:space="preserve">رفع جودة الخدمات الصحية: تحسين البنية التحتية،</w:t>
      </w:r>
    </w:p>
    <w:p>
      <w:pPr/>
      <w:r>
        <w:rPr>
          <w:shd w:val="clear" w:fill="eeee80"/>
        </w:rPr>
        <w:t xml:space="preserve"> التدريب المستمر للكوادر الطبية،</w:t>
      </w:r>
    </w:p>
    <w:p>
      <w:pPr/>
      <w:r>
        <w:rPr>
          <w:shd w:val="clear" w:fill="eeee80"/>
        </w:rPr>
        <w:t xml:space="preserve"> وضمان توفير المعدات الطبية الحديثة.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1. تقييم الوضع الصحي:</w:t>
      </w:r>
    </w:p>
    <w:p>
      <w:pPr/>
      <w:r>
        <w:rPr>
          <w:shd w:val="clear" w:fill="eeee80"/>
        </w:rPr>
        <w:t xml:space="preserve"> الأعمار).</w:t>
      </w:r>
    </w:p>
    <w:p>
      <w:pPr/>
      <w:r>
        <w:rPr>
          <w:shd w:val="clear" w:fill="eeee80"/>
        </w:rPr>
        <w:t xml:space="preserve">تحليل الأوضاع الوبائية والأمراض الأكثر انتشارًا.</w:t>
      </w:r>
    </w:p>
    <w:p>
      <w:pPr/>
      <w:r>
        <w:rPr/>
        <w:t xml:space="preserve">تحديد مواقع المستشفيات والمراكز الصحية الجديدة.</w:t>
      </w:r>
    </w:p>
    <w:p>
      <w:pPr/>
      <w:r>
        <w:rPr>
          <w:shd w:val="clear" w:fill="eeee80"/>
        </w:rPr>
        <w:t xml:space="preserve">تحسين الخدمات في المؤسسات الصحية القائمة.</w:t>
      </w:r>
    </w:p>
    <w:p>
      <w:pPr/>
      <w:r>
        <w:rPr>
          <w:shd w:val="clear" w:fill="eeee80"/>
        </w:rPr>
        <w:t xml:space="preserve">تحديد الاحتياجات من الأطباء والممرضين.</w:t>
      </w:r>
    </w:p>
    <w:p>
      <w:pPr/>
      <w:r>
        <w:rPr>
          <w:shd w:val="clear" w:fill="eeee80"/>
        </w:rPr>
        <w:t xml:space="preserve">وضع خطط تدريب وتأهيل مستمر للكوادر الطبية.</w:t>
      </w:r>
    </w:p>
    <w:p>
      <w:pPr/>
      <w:r>
        <w:rPr>
          <w:shd w:val="clear" w:fill="eeee80"/>
        </w:rPr>
        <w:t xml:space="preserve">إشراك المجتمع المدني والمنظمات غير الحكومية.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4. أمثلة من الجزائر</w:t>
      </w:r>
    </w:p>
    <w:p>
      <w:pPr/>
      <w:r>
        <w:rPr>
          <w:shd w:val="clear" w:fill="eeee80"/>
        </w:rPr>
        <w:t xml:space="preserve">في الجزائر،</w:t>
      </w:r>
    </w:p>
    <w:p>
      <w:pPr/>
      <w:r>
        <w:rPr>
          <w:shd w:val="clear" w:fill="eeee80"/>
        </w:rPr>
        <w:t xml:space="preserve">تحسين توزيع المستشفيات والمرافق الصحية في مختلف الولايات.</w:t>
      </w:r>
    </w:p>
    <w:p>
      <w:pPr/>
      <w:r>
        <w:rPr/>
        <w:t xml:space="preserve">تقليص الفوارق الصحية بين شمال البلاد وجنوبها.تعزيز الخدمات الصحية في المناطق الريفية والنائية.إدخال التكنولوجيا الحديثة لتحسين جودة الرعاية الصحية.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5. التحديات التي تواجه مخطط التنظيم الصحي في الجزائر</w:t>
      </w:r>
    </w:p>
    <w:p>
      <w:pPr/>
      <w:r>
        <w:rPr>
          <w:shd w:val="clear" w:fill="eeee80"/>
        </w:rPr>
        <w:t xml:space="preserve">قلة الكوادر الطبية: خصوصًا في المناطق الداخلية والنائية.</w:t>
      </w:r>
    </w:p>
    <w:p>
      <w:pPr/>
      <w:r>
        <w:rPr>
          <w:shd w:val="clear" w:fill="eeee80"/>
        </w:rPr>
        <w:t xml:space="preserve">ضعف البنية التحتية: نقص المستشفيات المجهزة بشكل جيد في بعض المناطق.</w:t>
      </w:r>
    </w:p>
    <w:p>
      <w:pPr/>
      <w:r>
        <w:rPr>
          <w:shd w:val="clear" w:fill="eeee80"/>
        </w:rPr>
        <w:t xml:space="preserve">التفاوت الإقليمي: الفجوة بين المدن الكبرى والمناطق الريفية.</w:t>
      </w:r>
    </w:p>
    <w:p>
      <w:pPr/>
      <w:r>
        <w:rPr>
          <w:shd w:val="clear" w:fill="eeee80"/>
        </w:rPr>
        <w:t xml:space="preserve">الأوبئة والأزمات الصحية: مثل جائحة كوفيد-19،</w:t>
      </w:r>
    </w:p>
    <w:p>
      <w:pPr/>
      <w:r>
        <w:rPr>
          <w:shd w:val="clear" w:fill="eeee80"/>
        </w:rPr>
        <w:t xml:space="preserve"> التي أظهرت الحاجة لتحسين قدرات النظام الصحي.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تدريب المزيد من الأطباء والممرضين وتشجيعهم على العمل في المناطق النائية.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2026-09-13T14:01:36+00:00</dcterms:created>
  <dcterms:modified xsi:type="dcterms:W3CDTF">2026-09-13T14:01:36+00:00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