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شخصية **مشلينيا** في مسرحية "أهل الكهف" لتوفيق الحكيم تُظهر بُعدًا نفسيًا واجتماعيًا معقدًا،  يعكس الصراعات الداخلية والتحديات التي تواجهها في عالم متغير.  دعونا نستعرض التحليل النفسي والاجتماعي لهذه الشخصية من خلال اللغة المستخدمة في العمل: ### 1.  **البعد النفسي لشخصية مشلينيا** - **القلق والاغتراب**:    تتجلى مشاعر القلق والاغتراب في كلمات مشلينيا،  حيث تعبر عن شعورها بفقدان الهوية والانتماء في عالم لا يفهمونه.  تعكس اللغة المستخدمة حالة من التوتر النفسي والتردد،  مما يشير إلى الصراع الداخلي الذي تعيشه.   **مثال**: - **الصراع مع الزمن**:    تعاني مشلينيا من الشعور بعدم القدرة على مواكبة الزمن،  مما يؤدي إلى شعور بالعجز.  "لقد تغير كل شيء،  ولكنني لم أتغير.  كيف أواجه هذا؟" - **التوق إلى الماضي**:   هذه الرغبة تُعبر عن صراعها مع الزمن المتغير.   **مثال**:  "في الماضي،  كنا نعيش في بساطة. ### 2.  **البعد الاجتماعي لشخصية مشلينيا** - **الدور الاجتماعي**:    تعكس مشلينيا صورة المرأة التقليدية التي تُعاني من الضغوط الاجتماعية والتوقعات.   **مثال**:  "يُتوقع مني أن أكون قوية،   تظهر مشلينيا تفاعلاتها مع الشخصيات الأخرى،  مثل الفتية الذين يصطحبهم،   **مثال**:  "نحن جميعًا نواجه نفس المصير،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