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الإجراءات عند وقوع حادث عندما تبدأ العمل في أي مؤسسة،  ستخضع لعملية تسمى التدريب التعريفي سيتناول التدريب التعريفي ما يجب القيام به في حالات الطوارئ،  مثل إخلاء الموقع عند وقوع حادث أو واقعة من المرجح أن تتضمن التعليمات نقاط العمل الرئيسة الآتية:  واتصل بالمشرف أو الزميل أو اضغط على نظام الإنذار واتصل بخدمة الطوارئ ذات الصلة عند الحاجة. عند وصول خدمة الطوارئ، الإجراءات في حالة الطوارئ سيرشدك التدريب التعريفي أيضا إلى ما يجب القيام به في حالة الطوارئ،  أطلق إنذار الطوارئ عن طريق كسر الزجاج عند نقطة الحريق أو تنبيه مشرفك أو مراقب الحرائق المعين بشأن الحريق.  اتصل بخدمة الطوارئ ذات الصلة. نقذ الإخلاء باستخدام مسلك الخروج في حالة الطوارئ الصحيح عادة ما يحدد باستخدام علامات خضراء وبيضاء تظهر سهما أبيض يشير إلى الاتجاه الذي يجب الذهاب إليه وشخصا يمشي وأحيانًا بابا. استخدم مسلك الخروج في حالة الطوارئ المحدد للذهاب إلى نقطة التجمع والبقاء فيها.  سيسجل الشخص المسؤول جميع الأشخاص للتأكد من وجودهم وعدم فقدان اي شخص.  يسلم مراقب الحرائق المسؤولية عن الحريق إلى خدمة الطوارئ عند وصولهم ويخبرهم بما حدث ويقدم أي معلومات مفيدة أخرى أخيرا،  لأن ذلك يساعد على ضمان تصحيح المشكلة التي تسببت في الحريق والتعامل معها بحزم، مهام الصيانة الروتينية للأنظمة الميكانيكية تتضمن مهام الصيانة الروتينية العمل المنجز،  غالبًا ما ينفذ العملاء المهام الروتينية البسيطة وفقا لجدول يومي أو أسبوعي. 2 أمثلة عن مهام الصيانة الروتينية النموذجية ومن قد يكون مسؤولا عن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