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كان الزمن عند اليونانيين دائريًا في علاقته بالفساد والموت،</w:t>
      </w:r>
    </w:p>
    <w:p>
      <w:pPr/>
      <w:r>
        <w:rPr>
          <w:shd w:val="clear" w:fill="eeee80"/>
        </w:rPr>
        <w:t xml:space="preserve"> إذ كان الزمن في نظرهم دورانا مستمرا وعودة أزلية (١٥) ،</w:t>
      </w:r>
    </w:p>
    <w:p>
      <w:pPr/>
      <w:r>
        <w:rPr>
          <w:shd w:val="clear" w:fill="eeee80"/>
        </w:rPr>
        <w:t xml:space="preserve"> لذا كانت المعادلة المسيطرة: " فساد موت - ولادة ثانية " .</w:t>
      </w:r>
    </w:p>
    <w:p>
      <w:pPr/>
      <w:r>
        <w:rPr>
          <w:shd w:val="clear" w:fill="eeee80"/>
        </w:rPr>
        <w:t xml:space="preserve"> وفى هذا الإطار فإن أصحاب الديانات القديمة البدائية كان لديهم اشتياق دائم إلى عالم المثاليات عالم الآلهة عالم الخلود،</w:t>
      </w:r>
    </w:p>
    <w:p>
      <w:pPr/>
      <w:r>
        <w:rPr>
          <w:shd w:val="clear" w:fill="eeee80"/>
        </w:rPr>
        <w:t xml:space="preserve"> اشتياق إلى الزمن المقدس الذى له قيمة حقيقية.</w:t>
      </w:r>
    </w:p>
    <w:p>
      <w:pPr/>
      <w:r>
        <w:rPr>
          <w:shd w:val="clear" w:fill="eeee80"/>
        </w:rPr>
        <w:t xml:space="preserve"> يسيطر عليه الدوران أو التكرار "فساد - موت - ولادة ثانية"،</w:t>
      </w:r>
    </w:p>
    <w:p>
      <w:pPr/>
      <w:r>
        <w:rPr/>
        <w:t xml:space="preserve"> لذلك فإن الإنسان البدائي كان يشتاق دائما لماضي الآلهة والأبطال.</w:t>
      </w:r>
    </w:p>
    <w:p>
      <w:pPr/>
      <w:r>
        <w:rPr>
          <w:shd w:val="clear" w:fill="eeee80"/>
        </w:rPr>
        <w:t xml:space="preserve"> إذ أن العالم الحاضر لا يملك أي إمكانية للتغيير والقداسة والديانة عندهم بطقوسها المقدسة تقدم الإمكانية لمسيرة تجديدية بواسطة الهروب من العالم.</w:t>
      </w:r>
    </w:p>
    <w:p>
      <w:pPr/>
      <w:r>
        <w:rPr/>
        <w:t xml:space="preserve"> بالطقوس المقدسة يتحقق التشبه بالنماذج أو الأمثلة الأصيلة، وانتقال الإنسان إلى الماضي المجيد.</w:t>
      </w:r>
    </w:p>
    <w:p>
      <w:pPr/>
      <w:r>
        <w:rPr>
          <w:shd w:val="clear" w:fill="eeee80"/>
        </w:rPr>
        <w:t xml:space="preserve"> تبطل قوة الزمن النجس والتاريخ الفاسد،</w:t>
      </w:r>
    </w:p>
    <w:p>
      <w:pPr/>
      <w:r>
        <w:rPr>
          <w:shd w:val="clear" w:fill="eeee80"/>
        </w:rPr>
        <w:t xml:space="preserve"> هي الرجاء الوحيد لإيجاد مخرج من الدوران اللانهائي للزمن النجس زمن الحياة الحاضرة.</w:t>
      </w:r>
    </w:p>
    <w:p>
      <w:pPr/>
      <w:r>
        <w:rPr>
          <w:shd w:val="clear" w:fill="eeee80"/>
        </w:rPr>
        <w:t xml:space="preserve"> لقد دعم الفلاسفة اليونانيون هذا المعتقد،</w:t>
      </w:r>
    </w:p>
    <w:p>
      <w:pPr/>
      <w:r>
        <w:rPr>
          <w:shd w:val="clear" w:fill="eeee80"/>
        </w:rPr>
        <w:t xml:space="preserve"> خاصة أفلاطون وأعطوا محتوى فلسفي لهذه الخبرة الدينية الأسطورية مما قاد الإنسان للاعتقاد بالمناداة برفض التاريخ وإلغاء الزمن العالمي.</w:t>
      </w:r>
    </w:p>
    <w:p>
      <w:pPr/>
      <w:r>
        <w:rPr>
          <w:shd w:val="clear" w:fill="eeee80"/>
        </w:rPr>
        <w:t xml:space="preserve"> لذلك أي تفسير للكتاب المقدس يهمش التاريخ والزمن يتبنى المفهوم اليوناني للزمن.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2026-10-27T10:15:21+00:00</dcterms:created>
  <dcterms:modified xsi:type="dcterms:W3CDTF">2026-10-27T10:15:21+00:00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