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ولقد من الله على هذه البلاد بخادم الحرمين الشريفين الملك سلمان بن عبدالعزيز وفقه الله ونصره ملكا للبلاد،</w:t>
      </w:r>
    </w:p>
    <w:p>
      <w:pPr/>
      <w:r>
        <w:rPr>
          <w:shd w:val="clear" w:fill="eeee80"/>
        </w:rPr>
        <w:t xml:space="preserve"> وشعبه يبايعه عن بكرة أبيه،</w:t>
      </w:r>
    </w:p>
    <w:p>
      <w:pPr/>
      <w:r>
        <w:rPr>
          <w:shd w:val="clear" w:fill="eeee80"/>
        </w:rPr>
        <w:t xml:space="preserve"> وقائدا حكيما وصاحب عقل كبير وعاطفة جياشة وابوة حانية،</w:t>
      </w:r>
    </w:p>
    <w:p>
      <w:pPr/>
      <w:r>
        <w:rPr>
          <w:shd w:val="clear" w:fill="eeee80"/>
        </w:rPr>
        <w:t xml:space="preserve"> إن حن قلبه لشعبه نعمت البلاد وازدهر المجد وتكاثرت الخيرات الجسام،</w:t>
      </w:r>
    </w:p>
    <w:p>
      <w:pPr/>
      <w:r>
        <w:rPr/>
        <w:t xml:space="preserve">edu.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2026-09-21T08:40:36+00:00</dcterms:created>
  <dcterms:modified xsi:type="dcterms:W3CDTF">2026-09-21T08:40:36+00:00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