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يشمل الذكاء الاصطناعي (AI) مجموعة واسعة من التقنيات والتقنيات التي تهدف إلى تكرار أو تعزيز الوظائف المعرفية البشرية.</w:t>
      </w:r>
    </w:p>
    <w:p>
      <w:pPr/>
      <w:r>
        <w:rPr>
          <w:shd w:val="clear" w:fill="eeee80"/>
        </w:rPr>
        <w:t xml:space="preserve"> لقد تطور هذا المجال بشكل ملحوظ على مر السنين مدفوعًا بالتقدم في قوة الحوسبة وتوافر البيانات والإنجازات البحثية.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2026-10-19T10:51:44+00:00</dcterms:created>
  <dcterms:modified xsi:type="dcterms:W3CDTF">2026-10-19T10:51:44+00:00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