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إشكاليات البحث الاجتماعي: الأخطاء الشائعة،</w:t>
      </w:r>
    </w:p>
    <w:p>
      <w:pPr/>
      <w:r>
        <w:rPr>
          <w:shd w:val="clear" w:fill="eeee80"/>
        </w:rPr>
        <w:t xml:space="preserve"> الضوابط الأخلاقية،</w:t>
      </w:r>
    </w:p>
    <w:p>
      <w:pPr/>
      <w:r>
        <w:rPr>
          <w:shd w:val="clear" w:fill="eeee80"/>
        </w:rPr>
        <w:t xml:space="preserve">مقدمة</w:t>
      </w:r>
    </w:p>
    <w:p>
      <w:pPr/>
      <w:r>
        <w:rPr>
          <w:shd w:val="clear" w:fill="eeee80"/>
        </w:rPr>
        <w:t xml:space="preserve">يُعدّ البحث العلمي الأساس الذي تقوم عليه المعرفة المنظمة في مختلف العلوم،</w:t>
      </w:r>
    </w:p>
    <w:p>
      <w:pPr/>
      <w:r>
        <w:rPr>
          <w:shd w:val="clear" w:fill="eeee80"/>
        </w:rPr>
        <w:t xml:space="preserve"> لأنه يساعد الباحث على تفسير الظواهر وفهمها بالاعتماد على خطوات منهجية واضحة وأدوات دقيقة.</w:t>
      </w:r>
    </w:p>
    <w:p>
      <w:pPr/>
      <w:r>
        <w:rPr>
          <w:shd w:val="clear" w:fill="eeee80"/>
        </w:rPr>
        <w:t xml:space="preserve"> وهما مجالان يتسمان بالتغير والتعقيد.</w:t>
      </w:r>
    </w:p>
    <w:p>
      <w:pPr/>
      <w:r>
        <w:rPr>
          <w:shd w:val="clear" w:fill="eeee80"/>
        </w:rPr>
        <w:t xml:space="preserve"> لذلك لا يكفي أن يجمع الباحث معلومات متفرقة،</w:t>
      </w:r>
    </w:p>
    <w:p>
      <w:pPr/>
      <w:r>
        <w:rPr>
          <w:shd w:val="clear" w:fill="eeee80"/>
        </w:rPr>
        <w:t xml:space="preserve"> بل يجب أن يلتزم بقواعد علمية وأخلاقية تضمن جودة النتائج وموثوقيتها.</w:t>
      </w:r>
    </w:p>
    <w:p>
      <w:pPr/>
      <w:r>
        <w:rPr>
          <w:shd w:val="clear" w:fill="eeee80"/>
        </w:rPr>
        <w:t xml:space="preserve"> ومن هنا تأتي أهمية التعرف إلى الأخطاء الشائعة في البحث العلمي،</w:t>
      </w:r>
    </w:p>
    <w:p>
      <w:pPr/>
      <w:r>
        <w:rPr>
          <w:shd w:val="clear" w:fill="eeee80"/>
        </w:rPr>
        <w:t xml:space="preserve"> وفهم المبادئ الأخلاقية التي تحكم عمل الباحث،</w:t>
      </w:r>
    </w:p>
    <w:p>
      <w:pPr/>
      <w:r>
        <w:rPr>
          <w:shd w:val="clear" w:fill="eeee80"/>
        </w:rPr>
        <w:t xml:space="preserve"> والتمييز بين أهم المناهج المستخدمة في دراسة الظواهر الاجتماعية،</w:t>
      </w:r>
    </w:p>
    <w:p>
      <w:pPr/>
      <w:r>
        <w:rPr>
          <w:shd w:val="clear" w:fill="eeee80"/>
        </w:rPr>
        <w:t xml:space="preserve"> مثل منهج المسح الاجتماعي والمنهج التجريبي.</w:t>
      </w:r>
    </w:p>
    <w:p>
      <w:pPr/>
      <w:r>
        <w:rPr>
          <w:shd w:val="clear" w:fill="eeee80"/>
        </w:rPr>
        <w:t xml:space="preserve">أولًا: الأخطاء الشائعة في البحث العلمي</w:t>
      </w:r>
    </w:p>
    <w:p>
      <w:pPr/>
      <w:r>
        <w:rPr>
          <w:shd w:val="clear" w:fill="eeee80"/>
        </w:rPr>
        <w:t xml:space="preserve">يقع بعض الباحثين في أخطاء منهجية تقلل من قيمة البحث العلمي،</w:t>
      </w:r>
    </w:p>
    <w:p>
      <w:pPr/>
      <w:r>
        <w:rPr>
          <w:shd w:val="clear" w:fill="eeee80"/>
        </w:rPr>
        <w:t xml:space="preserve"> ومن أبرز هذه الأخطاء ما يأتي:</w:t>
      </w:r>
    </w:p>
    <w:p>
      <w:pPr/>
      <w:r>
        <w:rPr>
          <w:shd w:val="clear" w:fill="eeee80"/>
        </w:rPr>
        <w:t xml:space="preserve">1) عدم تحديد مشكلة البحث بصورة دقيقة</w:t>
      </w:r>
    </w:p>
    <w:p>
      <w:pPr/>
      <w:r>
        <w:rPr>
          <w:shd w:val="clear" w:fill="eeee80"/>
        </w:rPr>
        <w:t xml:space="preserve">من الأخطاء الشائعة أن يبدأ الباحث بدراسة موضوع واسع أو غامض دون صياغة مشكلة بحثية واضحة.</w:t>
      </w:r>
    </w:p>
    <w:p>
      <w:pPr/>
      <w:r>
        <w:rPr>
          <w:shd w:val="clear" w:fill="eeee80"/>
        </w:rPr>
        <w:t xml:space="preserve"> فعندما تكون المشكلة غير محددة يصبح من الصعب وضع أهداف دقيقة أو صياغة أسئلة مناسبة أو اختيار أدوات جمع بيانات ملائمة.</w:t>
      </w:r>
    </w:p>
    <w:p>
      <w:pPr/>
      <w:r>
        <w:rPr>
          <w:shd w:val="clear" w:fill="eeee80"/>
        </w:rPr>
        <w:t xml:space="preserve"> كما أن غموض المشكلة يؤدي غالبًا إلى نتائج عامة لا تضيف معرفة علمية حقيقية.</w:t>
      </w:r>
    </w:p>
    <w:p>
      <w:pPr/>
      <w:r>
        <w:rPr>
          <w:shd w:val="clear" w:fill="eeee80"/>
        </w:rPr>
        <w:t xml:space="preserve">2) اختيار عينة غير ممثلة لمجتمع الدراسة</w:t>
      </w:r>
    </w:p>
    <w:p>
      <w:pPr/>
      <w:r>
        <w:rPr>
          <w:shd w:val="clear" w:fill="eeee80"/>
        </w:rPr>
        <w:t xml:space="preserve">العينة هي الجزء الذي يعتمد عليه الباحث لفهم المجتمع الأصلي،</w:t>
      </w:r>
    </w:p>
    <w:p>
      <w:pPr/>
      <w:r>
        <w:rPr>
          <w:shd w:val="clear" w:fill="eeee80"/>
        </w:rPr>
        <w:t xml:space="preserve"> ولذلك فإن ضعف اختيار العينة من أكثر الأخطاء تأثيرًا في النتائج.</w:t>
      </w:r>
    </w:p>
    <w:p>
      <w:pPr/>
      <w:r>
        <w:rPr>
          <w:shd w:val="clear" w:fill="eeee80"/>
        </w:rPr>
        <w:t xml:space="preserve"> أو لا تمثل الفئات الأساسية في المجتمع،</w:t>
      </w:r>
    </w:p>
    <w:p>
      <w:pPr/>
      <w:r>
        <w:rPr>
          <w:shd w:val="clear" w:fill="eeee80"/>
        </w:rPr>
        <w:t xml:space="preserve"> فإن النتائج تصبح غير دقيقة ولا يمكن تعميمها بثقة.</w:t>
      </w:r>
    </w:p>
    <w:p>
      <w:pPr/>
      <w:r>
        <w:rPr>
          <w:shd w:val="clear" w:fill="eeee80"/>
        </w:rPr>
        <w:t xml:space="preserve">3) التحيز في جمع البيانات أو تفسيرها</w:t>
      </w:r>
    </w:p>
    <w:p>
      <w:pPr/>
      <w:r>
        <w:rPr>
          <w:shd w:val="clear" w:fill="eeee80"/>
        </w:rPr>
        <w:t xml:space="preserve">قد يحدث التحيز عندما يصوغ الباحث أسئلة تقود المشاركين إلى إجابات معينة،</w:t>
      </w:r>
    </w:p>
    <w:p>
      <w:pPr/>
      <w:r>
        <w:rPr>
          <w:shd w:val="clear" w:fill="eeee80"/>
        </w:rPr>
        <w:t xml:space="preserve"> أو عندما يفسر النتائج بما يتوافق مع توقعاته الشخصية بدلًا من عرضها بموضوعية.</w:t>
      </w:r>
    </w:p>
    <w:p>
      <w:pPr/>
      <w:r>
        <w:rPr>
          <w:shd w:val="clear" w:fill="eeee80"/>
        </w:rPr>
        <w:t xml:space="preserve"> وهذا الخطأ يضعف صدق البحث وحياده،</w:t>
      </w:r>
    </w:p>
    <w:p>
      <w:pPr/>
      <w:r>
        <w:rPr>
          <w:shd w:val="clear" w:fill="eeee80"/>
        </w:rPr>
        <w:t xml:space="preserve"> لأن الهدف من البحث العلمي هو الوصول إلى نتائج مبنية على الأدلة لا على الميول الشخصية.</w:t>
      </w:r>
    </w:p>
    <w:p>
      <w:pPr/>
      <w:r>
        <w:rPr>
          <w:shd w:val="clear" w:fill="eeee80"/>
        </w:rPr>
        <w:t xml:space="preserve">مثال تطبيقي يوضح أحد الأخطاء</w:t>
      </w:r>
    </w:p>
    <w:p>
      <w:pPr/>
      <w:r>
        <w:rPr>
          <w:shd w:val="clear" w:fill="eeee80"/>
        </w:rPr>
        <w:t xml:space="preserve">إذا أراد باحث دراسة أثر استخدام وسائل التواصل الاجتماعي في التحصيل الدراسي لدى طلبة الجامعة،</w:t>
      </w:r>
    </w:p>
    <w:p>
      <w:pPr/>
      <w:r>
        <w:rPr>
          <w:shd w:val="clear" w:fill="eeee80"/>
        </w:rPr>
        <w:t xml:space="preserve"> ثم وزّع الاستبانة على مجموعة صغيرة من أصدقائه فقط،</w:t>
      </w:r>
    </w:p>
    <w:p>
      <w:pPr/>
      <w:r>
        <w:rPr>
          <w:shd w:val="clear" w:fill="eeee80"/>
        </w:rPr>
        <w:t xml:space="preserve"> فإن هذا المثال يوضح خطأ واضحًا في اختيار العينة.</w:t>
      </w:r>
    </w:p>
    <w:p>
      <w:pPr/>
      <w:r>
        <w:rPr>
          <w:shd w:val="clear" w:fill="eeee80"/>
        </w:rPr>
        <w:t xml:space="preserve"> فالنتائج هنا لن تمثل جميع طلبة الجامعة،</w:t>
      </w:r>
    </w:p>
    <w:p>
      <w:pPr/>
      <w:r>
        <w:rPr>
          <w:shd w:val="clear" w:fill="eeee80"/>
        </w:rPr>
        <w:t xml:space="preserve"> لأن المشاركين لا يعكسون التنوع الحقيقي في المجتمع من حيث التخصص أو السنة الدراسية أو المستوى الأكاديمي.</w:t>
      </w:r>
    </w:p>
    <w:p>
      <w:pPr/>
      <w:r>
        <w:rPr>
          <w:shd w:val="clear" w:fill="eeee80"/>
        </w:rPr>
        <w:t xml:space="preserve"> لذلك تكون النتائج محدودة ولا يمكن الاعتماد عليها في إصدار أحكام عامة.</w:t>
      </w:r>
    </w:p>
    <w:p>
      <w:pPr/>
      <w:r>
        <w:rPr>
          <w:shd w:val="clear" w:fill="eeee80"/>
        </w:rPr>
        <w:t xml:space="preserve">ثانيًا: أخلاقيات البحث العلمي</w:t>
      </w:r>
    </w:p>
    <w:p>
      <w:pPr/>
      <w:r>
        <w:rPr>
          <w:shd w:val="clear" w:fill="eeee80"/>
        </w:rPr>
        <w:t xml:space="preserve">أخلاقيات البحث العلمي هي مجموعة المبادئ والقيم التي تنظّم سلوك الباحث أثناء إعداد الدراسة وتنفيذها وتحليل نتائجها ونشرها.</w:t>
      </w:r>
    </w:p>
    <w:p>
      <w:pPr/>
      <w:r>
        <w:rPr>
          <w:shd w:val="clear" w:fill="eeee80"/>
        </w:rPr>
        <w:t xml:space="preserve"> وتعزيز النزاهة العلمية،</w:t>
      </w:r>
    </w:p>
    <w:p>
      <w:pPr/>
      <w:r>
        <w:rPr>
          <w:shd w:val="clear" w:fill="eeee80"/>
        </w:rPr>
        <w:t xml:space="preserve"> وضمان أن يكون البحث قائمًا على الصدق والاحترام والمسؤولية.</w:t>
      </w:r>
    </w:p>
    <w:p>
      <w:pPr/>
      <w:r>
        <w:rPr>
          <w:shd w:val="clear" w:fill="eeee80"/>
        </w:rPr>
        <w:t xml:space="preserve"> ولا يقتصر نجاح البحث على صحة نتائجه فقط،</w:t>
      </w:r>
    </w:p>
    <w:p>
      <w:pPr/>
      <w:r>
        <w:rPr>
          <w:shd w:val="clear" w:fill="eeee80"/>
        </w:rPr>
        <w:t xml:space="preserve">1) الأمانة العلمية</w:t>
      </w:r>
    </w:p>
    <w:p>
      <w:pPr/>
      <w:r>
        <w:rPr>
          <w:shd w:val="clear" w:fill="eeee80"/>
        </w:rPr>
        <w:t xml:space="preserve">تعني الأمانة العلمية أن يلتزم الباحث بالصدق في عرض المعلومات والنتائج،</w:t>
      </w:r>
    </w:p>
    <w:p>
      <w:pPr/>
      <w:r>
        <w:rPr>
          <w:shd w:val="clear" w:fill="eeee80"/>
        </w:rPr>
        <w:t xml:space="preserve"> وألا ينسب أفكار الآخرين أو أعمالهم إلى نفسه،</w:t>
      </w:r>
    </w:p>
    <w:p>
      <w:pPr/>
      <w:r>
        <w:rPr>
          <w:shd w:val="clear" w:fill="eeee80"/>
        </w:rPr>
        <w:t xml:space="preserve"> وأن يوثق المصادر التي اعتمد عليها توثيقًا صحيحًا.</w:t>
      </w:r>
    </w:p>
    <w:p>
      <w:pPr/>
      <w:r>
        <w:rPr>
          <w:shd w:val="clear" w:fill="eeee80"/>
        </w:rPr>
        <w:t xml:space="preserve"> وتُعد الأمانة العلمية أساس الثقة في البحث العلمي،</w:t>
      </w:r>
    </w:p>
    <w:p>
      <w:pPr/>
      <w:r>
        <w:rPr>
          <w:shd w:val="clear" w:fill="eeee80"/>
        </w:rPr>
        <w:t xml:space="preserve"> لأن أي تلاعب في المعلومات يفقد الدراسة قيمتها الأكاديمية.</w:t>
      </w:r>
    </w:p>
    <w:p>
      <w:pPr/>
      <w:r>
        <w:rPr>
          <w:shd w:val="clear" w:fill="eeee80"/>
        </w:rPr>
        <w:t xml:space="preserve">2) احترام خصوصية المشاركين وسرية بياناتهم</w:t>
      </w:r>
    </w:p>
    <w:p>
      <w:pPr/>
      <w:r>
        <w:rPr>
          <w:shd w:val="clear" w:fill="eeee80"/>
        </w:rPr>
        <w:t xml:space="preserve">من المبادئ الأخلاقية الأساسية أن يحافظ الباحث على سرية المعلومات التي يحصل عليها من المشاركين،</w:t>
      </w:r>
    </w:p>
    <w:p>
      <w:pPr/>
      <w:r>
        <w:rPr>
          <w:shd w:val="clear" w:fill="eeee80"/>
        </w:rPr>
        <w:t xml:space="preserve"> خصوصًا إذا كانت مرتبطة بآرائهم أو ظروفهم الاجتماعية أو أوضاعهم الشخصية.</w:t>
      </w:r>
    </w:p>
    <w:p>
      <w:pPr/>
      <w:r>
        <w:rPr>
          <w:shd w:val="clear" w:fill="eeee80"/>
        </w:rPr>
        <w:t xml:space="preserve"> ولذلك يجب استخدام البيانات لأغراض البحث فقط،</w:t>
      </w:r>
    </w:p>
    <w:p>
      <w:pPr/>
      <w:r>
        <w:rPr>
          <w:shd w:val="clear" w:fill="eeee80"/>
        </w:rPr>
        <w:t xml:space="preserve"> وعدم الكشف عن الأسماء أو التفاصيل الخاصة إلا بموافقة صريحة.</w:t>
      </w:r>
    </w:p>
    <w:p>
      <w:pPr/>
      <w:r>
        <w:rPr>
          <w:shd w:val="clear" w:fill="eeee80"/>
        </w:rPr>
        <w:t xml:space="preserve"> كما ينبغي إبلاغ المشاركين بهدف الدراسة وطبيعة مشاركتهم بصورة واضحة قبل جمع البيانات منهم.</w:t>
      </w:r>
    </w:p>
    <w:p>
      <w:pPr/>
      <w:r>
        <w:rPr>
          <w:shd w:val="clear" w:fill="eeee80"/>
        </w:rPr>
        <w:t xml:space="preserve">ثالثًا: منهج المسح الاجتماعي</w:t>
      </w:r>
    </w:p>
    <w:p>
      <w:pPr/>
      <w:r>
        <w:rPr>
          <w:shd w:val="clear" w:fill="eeee80"/>
        </w:rPr>
        <w:t xml:space="preserve">منهج المسح الاجتماعي هو منهج بحثي يُستخدم لجمع معلومات وبيانات عن ظاهرة اجتماعية من خلال دراسة مجتمع معين أو عينة منه،</w:t>
      </w:r>
    </w:p>
    <w:p>
      <w:pPr/>
      <w:r>
        <w:rPr>
          <w:shd w:val="clear" w:fill="eeee80"/>
        </w:rPr>
        <w:t xml:space="preserve"> وذلك بهدف وصف الظاهرة،</w:t>
      </w:r>
    </w:p>
    <w:p>
      <w:pPr/>
      <w:r>
        <w:rPr>
          <w:shd w:val="clear" w:fill="eeee80"/>
        </w:rPr>
        <w:t xml:space="preserve"> وتحليلها وفهم خصائصها واتجاهاتها.</w:t>
      </w:r>
    </w:p>
    <w:p>
      <w:pPr/>
      <w:r>
        <w:rPr>
          <w:shd w:val="clear" w:fill="eeee80"/>
        </w:rPr>
        <w:t xml:space="preserve"> ويُعد هذا المنهج من أكثر المناهج شيوعًا في البحوث الاجتماعية والتربوية،</w:t>
      </w:r>
    </w:p>
    <w:p>
      <w:pPr/>
      <w:r>
        <w:rPr>
          <w:shd w:val="clear" w:fill="eeee80"/>
        </w:rPr>
        <w:t xml:space="preserve"> لأنه يساعد على دراسة عدد كبير من الأفراد بطريقة منظمة،</w:t>
      </w:r>
    </w:p>
    <w:p>
      <w:pPr/>
      <w:r>
        <w:rPr>
          <w:shd w:val="clear" w:fill="eeee80"/>
        </w:rPr>
        <w:t xml:space="preserve"> غالبًا بالاعتماد على الاستبانة أو المقابلة أو الاستمارة المقننة.</w:t>
      </w:r>
    </w:p>
    <w:p>
      <w:pPr/>
      <w:r>
        <w:rPr>
          <w:shd w:val="clear" w:fill="eeee80"/>
        </w:rPr>
        <w:t xml:space="preserve">أنواع منهج المسح الاجتماعي</w:t>
      </w:r>
    </w:p>
    <w:p>
      <w:pPr/>
      <w:r>
        <w:rPr>
          <w:shd w:val="clear" w:fill="eeee80"/>
        </w:rPr>
        <w:t xml:space="preserve">أ) المسح الشامل</w:t>
      </w:r>
    </w:p>
    <w:p>
      <w:pPr/>
      <w:r>
        <w:rPr>
          <w:shd w:val="clear" w:fill="eeee80"/>
        </w:rPr>
        <w:t xml:space="preserve">ويُقصد به دراسة جميع مفردات المجتمع الأصلي دون استثناء.</w:t>
      </w:r>
    </w:p>
    <w:p>
      <w:pPr/>
      <w:r>
        <w:rPr>
          <w:shd w:val="clear" w:fill="eeee80"/>
        </w:rPr>
        <w:t xml:space="preserve"> ويُستخدم هذا النوع عندما يكون عدد الأفراد محدودًا ويمكن الوصول إليهم جميعًا،</w:t>
      </w:r>
    </w:p>
    <w:p>
      <w:pPr/>
      <w:r>
        <w:rPr>
          <w:shd w:val="clear" w:fill="eeee80"/>
        </w:rPr>
        <w:t xml:space="preserve">ب) المسح بالعينة</w:t>
      </w:r>
    </w:p>
    <w:p>
      <w:pPr/>
      <w:r>
        <w:rPr>
          <w:shd w:val="clear" w:fill="eeee80"/>
        </w:rPr>
        <w:t xml:space="preserve">وهو الأكثر استخدامًا في الدراسات الاجتماعية،</w:t>
      </w:r>
    </w:p>
    <w:p>
      <w:pPr/>
      <w:r>
        <w:rPr>
          <w:shd w:val="clear" w:fill="eeee80"/>
        </w:rPr>
        <w:t xml:space="preserve"> حيث يختار الباحث عينة تمثل المجتمع الأصلي بدلًا من دراسة جميع أفراده.</w:t>
      </w:r>
    </w:p>
    <w:p>
      <w:pPr/>
      <w:r>
        <w:rPr>
          <w:shd w:val="clear" w:fill="eeee80"/>
        </w:rPr>
        <w:t xml:space="preserve">ج) المسح الوصفي</w:t>
      </w:r>
    </w:p>
    <w:p>
      <w:pPr/>
      <w:r>
        <w:rPr>
          <w:shd w:val="clear" w:fill="eeee80"/>
        </w:rPr>
        <w:t xml:space="preserve">يركز على وصف الظاهرة كما هي في الواقع،</w:t>
      </w:r>
    </w:p>
    <w:p>
      <w:pPr/>
      <w:r>
        <w:rPr>
          <w:shd w:val="clear" w:fill="eeee80"/>
        </w:rPr>
        <w:t xml:space="preserve"> مثل دراسة مستوى استخدام الطلاب للتعلم الإلكتروني أو التعرف إلى اتجاهاتهم نحو خدمة معينة.</w:t>
      </w:r>
    </w:p>
    <w:p>
      <w:pPr/>
      <w:r>
        <w:rPr>
          <w:shd w:val="clear" w:fill="eeee80"/>
        </w:rPr>
        <w:t xml:space="preserve">د) المسح التحليلي</w:t>
      </w:r>
    </w:p>
    <w:p>
      <w:pPr/>
      <w:r>
        <w:rPr>
          <w:shd w:val="clear" w:fill="eeee80"/>
        </w:rPr>
        <w:t xml:space="preserve">لا يكتفي هذا النوع بوصف الظاهرة،</w:t>
      </w:r>
    </w:p>
    <w:p>
      <w:pPr/>
      <w:r>
        <w:rPr>
          <w:shd w:val="clear" w:fill="eeee80"/>
        </w:rPr>
        <w:t xml:space="preserve"> بل يحاول تفسير العلاقات بين المتغيرات المرتبطة بها.</w:t>
      </w:r>
    </w:p>
    <w:p>
      <w:pPr/>
      <w:r>
        <w:rPr>
          <w:shd w:val="clear" w:fill="eeee80"/>
        </w:rPr>
        <w:t xml:space="preserve">رابعًا: المنهج التجريبي</w:t>
      </w:r>
    </w:p>
    <w:p>
      <w:pPr/>
      <w:r>
        <w:rPr>
          <w:shd w:val="clear" w:fill="eeee80"/>
        </w:rPr>
        <w:t xml:space="preserve">المنهج التجريبي هو منهج علمي يقوم على دراسة العلاقة بين المتغيرات من خلال التحكم في بعض العوامل وملاحظة أثر متغير معين في متغير آخر.</w:t>
      </w:r>
    </w:p>
    <w:p>
      <w:pPr/>
      <w:r>
        <w:rPr>
          <w:shd w:val="clear" w:fill="eeee80"/>
        </w:rPr>
        <w:t xml:space="preserve"> ويتميّز هذا المنهج بقدرته على الكشف عن العلاقات السببية،</w:t>
      </w:r>
    </w:p>
    <w:p>
      <w:pPr/>
      <w:r>
        <w:rPr>
          <w:shd w:val="clear" w:fill="eeee80"/>
        </w:rPr>
        <w:t xml:space="preserve"> لأنه يسمح للباحث بتطبيق معالجة أو متغير محدد،</w:t>
      </w:r>
    </w:p>
    <w:p>
      <w:pPr/>
      <w:r>
        <w:rPr>
          <w:shd w:val="clear" w:fill="eeee80"/>
        </w:rPr>
        <w:t xml:space="preserve">التمييز بين المتغير المستقل والمتغير التابع</w:t>
      </w:r>
    </w:p>
    <w:p>
      <w:pPr/>
      <w:r>
        <w:rPr>
          <w:shd w:val="clear" w:fill="eeee80"/>
        </w:rPr>
        <w:t xml:space="preserve">المتغير المستقل هو العامل الذي يتحكم فيه الباحث أو يغيّره عمدًا لمعرفة أثره.</w:t>
      </w:r>
    </w:p>
    <w:p>
      <w:pPr/>
      <w:r>
        <w:rPr>
          <w:shd w:val="clear" w:fill="eeee80"/>
        </w:rPr>
        <w:t xml:space="preserve"> أما المتغير التابع فهو النتيجة التي تتأثر بتغير المتغير المستقل،</w:t>
      </w:r>
    </w:p>
    <w:p>
      <w:pPr/>
      <w:r>
        <w:rPr>
          <w:shd w:val="clear" w:fill="eeee80"/>
        </w:rPr>
        <w:t xml:space="preserve"> ويقوم الباحث بقياسها لمعرفة مقدار هذا الأثر.</w:t>
      </w:r>
    </w:p>
    <w:p>
      <w:pPr/>
      <w:r>
        <w:rPr>
          <w:shd w:val="clear" w:fill="eeee80"/>
        </w:rPr>
        <w:t xml:space="preserve">مثال يوضح العلاقة بين المتغيرين</w:t>
      </w:r>
    </w:p>
    <w:p>
      <w:pPr/>
      <w:r>
        <w:rPr>
          <w:shd w:val="clear" w:fill="eeee80"/>
        </w:rPr>
        <w:t xml:space="preserve">إذا أراد باحث معرفة أثر استخدام استراتيجية تدريس حديثة في رفع مستوى التحصيل الدراسي لدى الطلاب،</w:t>
      </w:r>
    </w:p>
    <w:p>
      <w:pPr/>
      <w:r>
        <w:rPr>
          <w:shd w:val="clear" w:fill="eeee80"/>
        </w:rPr>
        <w:t xml:space="preserve"> فإن استراتيجية التدريس تُعد المتغير المستقل،</w:t>
      </w:r>
    </w:p>
    <w:p>
      <w:pPr/>
      <w:r>
        <w:rPr>
          <w:shd w:val="clear" w:fill="eeee80"/>
        </w:rPr>
        <w:t xml:space="preserve"> لأنها العامل الذي أدخله الباحث في التجربة.</w:t>
      </w:r>
    </w:p>
    <w:p>
      <w:pPr/>
      <w:r>
        <w:rPr>
          <w:shd w:val="clear" w:fill="eeee80"/>
        </w:rPr>
        <w:t xml:space="preserve"> أما مستوى التحصيل الدراسي فهو المتغير التابع،</w:t>
      </w:r>
    </w:p>
    <w:p>
      <w:pPr/>
      <w:r>
        <w:rPr>
          <w:shd w:val="clear" w:fill="eeee80"/>
        </w:rPr>
        <w:t xml:space="preserve"> لأنه النتيجة التي ستتغير بحسب فاعلية الاستراتيجية المستخدمة.</w:t>
      </w:r>
    </w:p>
    <w:p>
      <w:pPr/>
      <w:r>
        <w:rPr>
          <w:shd w:val="clear" w:fill="eeee80"/>
        </w:rPr>
        <w:t xml:space="preserve"> فإذا طُبقت الاستراتيجية الجديدة على مجموعة تجريبية،</w:t>
      </w:r>
    </w:p>
    <w:p>
      <w:pPr/>
      <w:r>
        <w:rPr>
          <w:shd w:val="clear" w:fill="eeee80"/>
        </w:rPr>
        <w:t xml:space="preserve"> وقورنت نتائجها بمجموعة أخرى درست بالطريقة المعتادة،</w:t>
      </w:r>
    </w:p>
    <w:p>
      <w:pPr/>
      <w:r>
        <w:rPr>
          <w:shd w:val="clear" w:fill="eeee80"/>
        </w:rPr>
        <w:t xml:space="preserve"> فإن الفرق في النتائج يساعد على تحديد أثر المتغير المستقل في المتغير التابع.</w:t>
      </w:r>
    </w:p>
    <w:p>
      <w:pPr/>
      <w:r>
        <w:rPr>
          <w:shd w:val="clear" w:fill="eeee80"/>
        </w:rPr>
        <w:t xml:space="preserve">خاتمة</w:t>
      </w:r>
    </w:p>
    <w:p>
      <w:pPr/>
      <w:r>
        <w:rPr>
          <w:shd w:val="clear" w:fill="eeee80"/>
        </w:rPr>
        <w:t xml:space="preserve"> واختيار عينة مناسبة،</w:t>
      </w:r>
    </w:p>
    <w:p>
      <w:pPr/>
      <w:r>
        <w:rPr>
          <w:shd w:val="clear" w:fill="eeee80"/>
        </w:rPr>
        <w:t xml:space="preserve"> كما أن الالتزام بأخلاقيات البحث العلمي،</w:t>
      </w:r>
    </w:p>
    <w:p>
      <w:pPr/>
      <w:r>
        <w:rPr>
          <w:shd w:val="clear" w:fill="eeee80"/>
        </w:rPr>
        <w:t xml:space="preserve"> مثل الأمانة العلمية وحفظ السرية،</w:t>
      </w:r>
    </w:p>
    <w:p>
      <w:pPr/>
      <w:r>
        <w:rPr>
          <w:shd w:val="clear" w:fill="eeee80"/>
        </w:rPr>
        <w:t xml:space="preserve"> يُعد شرطًا أساسيًا للحفاظ على قيمة البحث ومصداقيته.</w:t>
      </w:r>
    </w:p>
    <w:p>
      <w:pPr/>
      <w:r>
        <w:rPr>
          <w:shd w:val="clear" w:fill="eeee80"/>
        </w:rPr>
        <w:t xml:space="preserve"> كذلك يُعد كل من منهج المسح الاجتماعي والمنهج التجريبي من المناهج المهمة في دراسة الظواهر الاجتماعية،</w:t>
      </w:r>
    </w:p>
    <w:p>
      <w:pPr/>
      <w:r>
        <w:rPr>
          <w:shd w:val="clear" w:fill="eeee80"/>
        </w:rPr>
        <w:t xml:space="preserve"> إذ يساعد الأول على وصف الظواهر وفهم خصائصها،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2026-08-16T13:38:51+00:00</dcterms:created>
  <dcterms:modified xsi:type="dcterms:W3CDTF">2026-08-16T13:38:51+00:00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