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وتم اكتشاف جثة تاكر بالقرب من موقف للسيارات من قبل طلاب كانوا في طريقهم إلى الفصل الدراسي في كلية ماونت هود المجتمعية.واستخدمت مسحات مأخوذة أثناء تشريح جثة تاكر لإنشاء ملف تعريف الحمض النووي للمشتبه به،</w:t>
      </w:r>
    </w:p>
    <w:p>
      <w:pPr/>
      <w:r>
        <w:rPr>
          <w:shd w:val="clear" w:fill="eeee80"/>
        </w:rPr>
        <w:t xml:space="preserve"> وفقاً للبيان الصحافي الصادر عن المدعي العام،</w:t>
      </w:r>
    </w:p>
    <w:p>
      <w:pPr/>
      <w:r>
        <w:rPr/>
        <w:t xml:space="preserve"> وبعد فترة انقطاع في التحقيق طلبت الشرطة من شركة «بارابون نانولابز» لتكنولوجيا الحمض النووي، إلقاء نظرة على هذا الملف ومحاولة تحديد التطابقات المحتملة.</w:t>
      </w:r>
    </w:p>
    <w:p>
      <w:pPr/>
      <w:r>
        <w:rPr>
          <w:shd w:val="clear" w:fill="eeee80"/>
        </w:rPr>
        <w:t xml:space="preserve">ووفقاً للمعلومات الواردة بالملف،</w:t>
      </w:r>
    </w:p>
    <w:p>
      <w:pPr/>
      <w:r>
        <w:rPr>
          <w:shd w:val="clear" w:fill="eeee80"/>
        </w:rPr>
        <w:t xml:space="preserve"> تمكن علماء الأنساب الوراثية من تضييق نطاق المشتبه بهم المحتملين،</w:t>
      </w:r>
    </w:p>
    <w:p>
      <w:pPr/>
      <w:r>
        <w:rPr>
          <w:shd w:val="clear" w:fill="eeee80"/>
        </w:rPr>
        <w:t xml:space="preserve"> تمكن المحققون من جمع قطعة من العلكة بصقها بليمبتون بالشارع.</w:t>
      </w:r>
    </w:p>
    <w:p>
      <w:pPr/>
      <w:r>
        <w:rPr>
          <w:shd w:val="clear" w:fill="eeee80"/>
        </w:rPr>
        <w:t xml:space="preserve"> حيث تطابق الحمض النووي المأخوذ منها مع ذلك الموجود بالملف،</w:t>
      </w:r>
    </w:p>
    <w:p>
      <w:pPr/>
      <w:r>
        <w:rPr/>
        <w:t xml:space="preserve"> ليتم القبض على بليمبتون في 8 يونيو (حزيران) 2021.</w:t>
      </w:r>
    </w:p>
    <w:p>
      <w:pPr/>
      <w:r>
        <w:rPr>
          <w:shd w:val="clear" w:fill="eeee80"/>
        </w:rPr>
        <w:t xml:space="preserve">ودفع بليمبتون بأنه غير مذنب،</w:t>
      </w:r>
    </w:p>
    <w:p>
      <w:pPr/>
      <w:r>
        <w:rPr/>
        <w:t xml:space="preserve"> ويقول محاموه إنهم يعتزمون الاستئناف على الحكم بإدانته.</w:t>
      </w:r>
    </w:p>
    <w:p>
      <w:pPr/>
      <w:r>
        <w:rPr>
          <w:shd w:val="clear" w:fill="eeee80"/>
        </w:rPr>
        <w:t xml:space="preserve"> وقال المحاميان ستيفن هوز وجاكوب هوز في بيان لشبكة «سي إن إن»: «سوف نستأنف،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2026-10-21T06:03:45+00:00</dcterms:created>
  <dcterms:modified xsi:type="dcterms:W3CDTF">2026-10-21T06:03:45+00:00</dcterms:modified>
</cp:coreProperties>
</file>

<file path=docProps/custom.xml><?xml version="1.0" encoding="utf-8"?>
<Properties xmlns="http://schemas.openxmlformats.org/officeDocument/2006/custom-properties" xmlns:vt="http://schemas.openxmlformats.org/officeDocument/2006/docPropsVTypes"/>
</file>