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ولدت مريم حسن سالم المنصوري في أبوظبي، العاصمة الإماراتية. درست في خورفكان وتخرجت من الثانوية العامة بمعدل 93%. حصلت على بكالوريوس لغة إنجليزية وآدابها من جامعة الإمارات بمعدل امتياز. بعد الثانوية العامة، التحقت بالقوات المسلحة بدافع شخصي ودعم من عائلتها لرغبتها في أن تكون طيارًا مقاتلًا، لكن لم يكن هذا المجال متاحًا للنساء. عملت في القيادة العامة للقوات المسلحة لعدة سنوات، وعندما أصبح مجال الطيران مفتوحًا للنساء، كانت المنصوري أول من انضم إليه. نجحت في الوصول إلى مرتبة رائد مقاتل على طائرة F-16".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2026-09-23T17:19:43+00:00</dcterms:created>
  <dcterms:modified xsi:type="dcterms:W3CDTF">2026-09-23T17:19:43+00:00</dcterms:modified>
</cp:coreProperties>
</file>

<file path=docProps/custom.xml><?xml version="1.0" encoding="utf-8"?>
<Properties xmlns="http://schemas.openxmlformats.org/officeDocument/2006/custom-properties" xmlns:vt="http://schemas.openxmlformats.org/officeDocument/2006/docPropsVTypes"/>
</file>