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Ethical culture and leadership for sustainability and governance in publicsector organisations within the ESG frameworkIntroductionThe investigation of ethical dimensions within organisational cultureremains a persistent area of research subject, representing the impactacross diverse domains including organisational management, ethics,and the increasingly emphasised Environmental, Social, andGovernance (ESG) principles.</w:t>
      </w:r>
    </w:p>
    <w:p>
      <w:pPr/>
      <w:r>
        <w:rPr/>
        <w:t xml:space="preserve"> Research into organisational culture hasplayed a pivotal role in shaping the fields of organisational management, business ethics, sustainability, and Environmental, Social, andGovernance (ESG) principles (Trevino, 1986; Victor and Cullen, 1988;Trevino et al., 1998; Linda K et al., 2006; Metwally et al., 2019; Canoand Londono-Pineda, ˜ 2020; Ferine et al., 2021; Puerta et al., 2021; Yuana et al., 2021; Jinhyo Joseph Yun et al., 2023). The influence ofethical culture on the decision-making process is of particular relevancewhen considering sustainability and ESG integration and finds theoretical support in models of ethical decision-making within organisations(Brown and Trevino, ˜ 2006; Brown and Trevino, ˜ 2013; Pichlak andSzromek, 2021). Ethical culture encompasses an organisation’s contextual factors that either promote or deter ethical and unethical behaviours, a factor of immense significance within the sustainability and ESGframework (Brown and Trevino, ˜ 2006; Huberts et al., 2007; Kaptein,2008b).The motivation for this study comes from the need to delve into thesignificant dynamics of ethical culture and its influence on decisionmaking within organisations, especially in the context of sustainabilityand ESG integration. Trevino’s conceptualisation of ethical cultureemphasises the interplay between an organisation’s formal and informalsystems, which either reinforce or contradict ethical behaviours (Trevino, 1986). The components of Trevino’s ethical culture questionnaireencompass the role of top management, the presence of organisationalincentives for ethical behaviour, penalties for integrity violations, andadherence to rules and regulations (Trevino et al., 1998). </w:t>
      </w:r>
    </w:p>
    <w:p>
      <w:pPr/>
      <w:r>
        <w:rPr>
          <w:shd w:val="clear" w:fill="eeee80"/>
        </w:rPr>
        <w:t xml:space="preserve">This hasspurred further research exploring the distinctions between ethicalculture and ethical climate in subsequent studies (Trevino et al., 1998;Vardi, 2001; Bello, 2012; Silvija and Ksenija, 2012; Morales et al.,2014).</w:t>
      </w:r>
    </w:p>
    <w:p>
      <w:pPr/>
      <w:r>
        <w:rPr/>
        <w:t xml:space="preserve">The leadership style encompassed by ethical leadership is believed tohave an impact on organisational behaviours (Shin et al., 2015; Erakovich and Kolthoff, 2016; Ozden ¨ et al., 2019). The charisma of leadersand their influence from the top also play a role in shaping organisational behaviour (Staicu et al., 2013; Free, 2015; Alblooshi et al., 2021).</w:t>
      </w:r>
    </w:p>
    <w:p>
      <w:pPr/>
      <w:r>
        <w:rPr>
          <w:shd w:val="clear" w:fill="eeee80"/>
        </w:rPr>
        <w:t xml:space="preserve">Prior research has been conducted to assess and validate the constructs of ethical leadership in organisations to determine if this leadership style has any impact on organisational development (Bolden,2016; Alblooshi et al., 2021).</w:t>
      </w:r>
    </w:p>
    <w:p>
      <w:pPr/>
      <w:r>
        <w:rPr/>
        <w:t xml:space="preserve"> </w:t>
      </w:r>
    </w:p>
    <w:p>
      <w:pPr/>
      <w:r>
        <w:rPr>
          <w:shd w:val="clear" w:fill="eeee80"/>
        </w:rPr>
        <w:t xml:space="preserve">Their underlying assumption was thatleaders serve as a crucial source of ethical guidance for employees, andthey noted a dearth of empirical research focusing on the ethical dimensions of leadership during that era.</w:t>
      </w:r>
    </w:p>
    <w:p>
      <w:pPr/>
      <w:r>
        <w:rPr/>
        <w:t xml:space="preserve"> A different perspective hasexplored the influence of ethical leadership on social behaviours,positing that the presence of ethical leadership within organisationsfosters positive social behaviours among employees (Mayer et al., 2010;Le and Nguyen, 2023).Building upon the recognition of the research gap evident in theliterature, this study’s core objectives revolve around exploring theprofound impact of ethical culture and ethical leadership, especiallywithin the context of sustainability and Environmental, Social, andGovernance (ESG) principles, on organisational behaviour. It specifically aims to unravel their influence on decision-making processes,employee conduct, and the overarching development of organisations,all while considering the broader framework of sustainability and ESG.In today’s global landscape, the public sector stands as a key point forachieving sustainability and governance objectives, particularly withinthe Environmental, Social, and Governance (ESG) framework. This isbecause governments are the governing entities responsible for determining which policies to implement, and whether they prioritise industrial development or emphasise sustainable practices. The employeeswithin these organisations play a crucial role in how they respond to theadoption of ESG frameworks and the establishment of sustainableworking conditions (Singhania and Saini, 2023). </w:t>
      </w:r>
    </w:p>
    <w:p>
      <w:pPr/>
      <w:r>
        <w:rPr>
          <w:shd w:val="clear" w:fill="eeee80"/>
        </w:rPr>
        <w:t xml:space="preserve">However, despitegrowing recognition of the critical role played by the public sector inthese domains, challenges persist in fostering an ethical work cultureand leadership that align with the principles of sustainability and ESG.</w:t>
      </w:r>
    </w:p>
    <w:p>
      <w:pPr/>
      <w:r>
        <w:rPr>
          <w:shd w:val="clear" w:fill="eeee80"/>
        </w:rPr>
        <w:t xml:space="preserve">This problem statement seeks to address the fundamental issue of howpublic sector organisations can effectively integrate ethical work cultureand leadership into their operational frameworks, with a clear focus onESG criteria.</w:t>
      </w:r>
    </w:p>
    <w:p>
      <w:pPr/>
      <w:r>
        <w:rPr/>
        <w:t xml:space="preserve"> The crux of the problem lies in understanding the barriers,gaps, and potential solutions that can propel public sector organisationstowards a more sustainable and ethically responsible future, in line withglobal ESG standards.</w:t>
      </w:r>
    </w:p>
    <w:p>
      <w:pPr/>
      <w:r>
        <w:rPr>
          <w:shd w:val="clear" w:fill="eeee80"/>
        </w:rPr>
        <w:t xml:space="preserve">One of the primary challenges facing public sector organisations isthe establishment of ethical leadership that champions sustainabilityand governance within the ESG framework (Kristijono et al., 2022).</w:t>
      </w:r>
    </w:p>
    <w:p>
      <w:pPr/>
      <w:r>
        <w:rPr/>
        <w:t xml:space="preserve"> </w:t>
      </w:r>
    </w:p>
    <w:p>
      <w:pPr/>
      <w:r>
        <w:rPr>
          <w:shd w:val="clear" w:fill="eeee80"/>
        </w:rPr>
        <w:t xml:space="preserve">Theabsence of clear guidelines and strategies for cultivating ethical workculture and leadership in these organisations hampers their ability todrive environmental responsibility, promote social equity, and enhancegovernance structures.</w:t>
      </w:r>
    </w:p>
    <w:p>
      <w:pPr/>
      <w:r>
        <w:rPr/>
        <w:t xml:space="preserve"> This problem statement aims to delve into thecore issues of this challenge, shedding light on the need for tailoredapproaches and practical solutions that can bridge the gap between thepublic sector’s potential impact on sustainability and ESG and its currentstate of practice.</w:t>
      </w:r>
    </w:p>
    <w:p>
      <w:pPr/>
      <w:r>
        <w:rPr>
          <w:shd w:val="clear" w:fill="eeee80"/>
        </w:rPr>
        <w:t xml:space="preserve">Additionally, while the private sector has made significant strides inESG integration, the public sector lags behind in harnessing the fullpotential of ethical work culture and leadership to foster sustainabilityand governance.</w:t>
      </w:r>
    </w:p>
    <w:p>
      <w:pPr/>
      <w:r>
        <w:rPr/>
        <w:t xml:space="preserve"> There is a pressing need to identify the specific obstacles that public sector organisations face and uncover the strategies andpractices that can facilitate their alignment with ESG criteria. By doingso, public sector organisations can not only fulfil their role as responsiblestewards of public resources but also lead by example, influencing thebroader community and private sector to adopt more sustainable andethical practices. </w:t>
      </w:r>
    </w:p>
    <w:p>
      <w:pPr/>
      <w:r>
        <w:rPr>
          <w:shd w:val="clear" w:fill="eeee80"/>
        </w:rPr>
        <w:t xml:space="preserve">This problem statement aims to guide research effortstoward unveiling the critical factors and solutions necessary to bringpublic sector organisations closer to the ideals of ESG and sustainabilitywhile emphasising the central role of ethical work culture and leadership in this journey.</w:t>
      </w:r>
    </w:p>
    <w:p>
      <w:pPr/>
      <w:r>
        <w:rPr/>
        <w:t xml:space="preserve"> This study, employing a quantitative approach,examines ethical leadership, organisational culture, and integrity violations within the ESG framework based on data collected from government employees. Subsequent sections will present empirical findingsand discuss practical implications, offering an overall comprehensiveexploration for readers.Literature reviewResearch on organisational culture has played a significant role inshaping the fields of organisational management and business ethics(Staicu et al., 2013; Free, 2015; Shin et al., 2015; Erakovich andKolthoff, 2016; Ozden ¨ et al., 2019; Alblooshi et al., 2021). Ethical culture’s impact on decision-making processes is rooted in theoreticalmodels of ethical decision-making within organisations. Ethical cultureencompasses an organisation’s contextual factors that influence ethicaland unethical behaviours. Trevino’s conceptualisation of ethical cultureunderscores the interplay between formal and informal systems withinorganisations. These components include the role of top management,organisational incentives for ethical behaviour, penalties for integrityviolations, and adherence to rules and regulations.Research has also examined the distinction between ethical cultureand ethical climate in subsequent studies (Shin et al., 2015; Erakovichand Kolthoff, 2016; Ozden ¨ et al., 2019). Additionally, ethical leadership,characterised by its leadership style and charisma, has been investigatedfor its influence on organisational behaviours, with a focus on its potential impact on organisational development and positive social behaviours among employees. In conclusion, these studies collectivelyhighlight the significance of ethical culture and leadership in organisational settings, shedding light on their potential implications for ethicaldecision-making and improved organisational behaviour.There is a research gap related to the need for a comprehensiveinvestigation into the combined impact of ethical culture and ethicalleadership on organisational behaviour within the context of theMalaysian public sector. </w:t>
      </w:r>
    </w:p>
    <w:p>
      <w:pPr/>
      <w:r>
        <w:rPr>
          <w:shd w:val="clear" w:fill="eeee80"/>
        </w:rPr>
        <w:t xml:space="preserve">While existing studies have explored the individual effects of ethical culture and ethical leadership, there is limitedresearch that delves into how these two factors interact and jointly influence employee conduct and overall organisational development inthis specific setting.</w:t>
      </w:r>
    </w:p>
    <w:p>
      <w:pPr/>
      <w:r>
        <w:rPr>
          <w:shd w:val="clear" w:fill="eeee80"/>
        </w:rPr>
        <w:t xml:space="preserve"> Therefore, the research gap lies in the absence of aholistic understanding of the interplay between ethical leadership andorganisational culture and their collective impact on shapingorganisational behaviour, which is crucial for promoting transparency,integrity, and ethical practices in government departments (Zahari2019a; Zahari 2019b; Asencio, 2019).</w:t>
      </w:r>
    </w:p>
    <w:p>
      <w:pPr/>
      <w:r>
        <w:rPr/>
        <w:t xml:space="preserve"> </w:t>
      </w:r>
    </w:p>
    <w:p>
      <w:pPr/>
      <w:r>
        <w:rPr>
          <w:shd w:val="clear" w:fill="eeee80"/>
        </w:rPr>
        <w:t xml:space="preserve">Similar studies that were conducted on these areas were done in Western region nations, while thisstudy attempts to examine Eastern values and the landscape of adeveloping nation (Kolthoff et al., 2010).</w:t>
      </w:r>
    </w:p>
    <w:p>
      <w:pPr/>
      <w:r>
        <w:rPr>
          <w:shd w:val="clear" w:fill="eeee80"/>
        </w:rPr>
        <w:t xml:space="preserve">Ethical leadership and organisational culture play interconnectedand important roles in the cultivation of Environmental, Social, andGovernance (ESG) alignment within public sector organisations (Gillet al., 2023; Krambia-Kapardis et al., 2023).</w:t>
      </w:r>
    </w:p>
    <w:p>
      <w:pPr/>
      <w:r>
        <w:rPr/>
        <w:t xml:space="preserve"> Ethical leadership, characterised by trustworthiness, active listening, and ethicaldecision-making, sets the tone for a more positive organisational culture(Said et al., 2018; Asencio, 2019; Zainal et al., 2022). This, in turn, influences the values, norms, and behaviours of employees, creating anenvironment that embraces ESG principles. Leaders who practice ethicalconduct are able to inspire a culture where sustainability and responsible governance directly and indirectly become integral components.</w:t>
      </w:r>
    </w:p>
    <w:p>
      <w:pPr/>
      <w:r>
        <w:rPr>
          <w:shd w:val="clear" w:fill="eeee80"/>
        </w:rPr>
        <w:t xml:space="preserve">Consequently, the alignment with ESG standards is not merely a strategic objective but becomes integral in the organisational ethos, guidedby ethical leadership practices and a culture that values ethical considerations, transparency, and social responsibility.</w:t>
      </w:r>
    </w:p>
    <w:p>
      <w:pPr/>
      <w:r>
        <w:rPr/>
        <w:t xml:space="preserve">Organisational based theoryOrganisational culture is related to the culture practised in theorganisation, whether it has a normative culture, aggressive culture, orethical culture (Denison, 1996; Free et al., 2007; Toor and Ofori, 2009;Kimemia, 2013; Campbell and Goritz, ¨ 2014). Organisational theory,discussed in the literature, seeks to comprehend the functioning of organisations within their operational environments (Jones, 2007; Jonesand Jones, 2013). Organisational culture, on the other hand, encompasses the core values, beliefs, and attitudes shared among an organisation’s members, as described by other researchers (Rashid et al., 2004;Serpa, 2016).Ethical culture, a facet of organisational culture, plays a pivotal rolein shaping an organisation’s ethical principles and norms (Trevino et al.,1998; Key, 1999; Brown and Trevino, ˜ 2013). Organisational culture andclimate, constitute the fundamental domains through which organisational members perceive and experience their workplace (Schein, 2010;Schneider et al., 2013). Their literature stated that characterisedorganisational culture as the collective perception of employees, whichin turn shapes patterns of beliefs and expectations within the organisation. The identified weaknesses in existing literature, particularly thelack of clarity on the collective perception of employees regardingethical culture within organisations, shows and conform that the currentstudy’s research questions by directing a focus on understanding howorganisational members perceive and experience their workplace in thecontext of ethical culture. The study’s objectives aim to address thesegaps by investigating the dynamics between ethical leadership, organisational culture, and integrity violations, specifically within the realmof Environmental, Social, and Governance (ESG) compliance.</w:t>
      </w:r>
    </w:p>
    <w:p>
      <w:pPr/>
      <w:r>
        <w:rPr>
          <w:shd w:val="clear" w:fill="eeee80"/>
        </w:rPr>
        <w:t xml:space="preserve">The overall interpretation of dictionaries state that organisations aredefined as structured groups of individuals with a specific purpose,encompassing government entities, business organisations, or departments (Oxford, 2017).</w:t>
      </w:r>
    </w:p>
    <w:p>
      <w:pPr/>
      <w:r>
        <w:rPr/>
        <w:t xml:space="preserve"> Effectiveness is a broad term denoting theextent to which an organisation succeeds in achieving its intendedoutcomes. Organisational ecology, a theoretical framework frequentlyemployed in organisational studies, was pivotal in early research onorganisational effectiveness, underscoring the notion that an organisation’s effectiveness hinges on the context in which it operates (Hannanand Freeman, 1977, 1989; Rowlinson et al.,</w:t>
      </w:r>
    </w:p>
    <w:p>
      <w:pPr/>
      <w:r>
        <w:rPr>
          <w:shd w:val="clear" w:fill="eeee80"/>
        </w:rPr>
        <w:t xml:space="preserve"> 2014).</w:t>
      </w:r>
    </w:p>
    <w:p>
      <w:pPr/>
      <w:r>
        <w:rPr/>
        <w:t xml:space="preserve"> Of significance is therelationship between organisational effectiveness and improved overallorganisational performance.</w:t>
      </w:r>
    </w:p>
    <w:p>
      <w:pPr/>
      <w:r>
        <w:rPr>
          <w:shd w:val="clear" w:fill="eeee80"/>
        </w:rPr>
        <w:t xml:space="preserve"> Studies on organisations are indispensablefor identifying effective approaches to managing employees andenhancing their attainment of organisational objectives (Koh and Boo,2001, 2004; Pfister, 2009; Demirtas and Akdogan, 2015).</w:t>
      </w:r>
    </w:p>
    <w:p>
      <w:pPr/>
      <w:r>
        <w:rPr/>
        <w:t xml:space="preserve">The utilisation of appropriate and effective methods within a challenging operational context may yield superior results compared to organisations operating in less demanding environments. Previousresearchers have scrutinised organisational behaviours to discern thefactors that drive their functioning (Hannan and Freeman, 1989;Hannan and Carroll, 2000). An organisation’s structure stands as one ofits primary components. These researchers’ explanation of the theoryposits that organisational variations, influenced by the surroundingenvironment, will invariably affect an organisation’s outcomes, leadingto differing results. </w:t>
      </w:r>
    </w:p>
    <w:p>
      <w:pPr/>
      <w:r>
        <w:rPr>
          <w:shd w:val="clear" w:fill="eeee80"/>
        </w:rPr>
        <w:t xml:space="preserve">The concept of organisational effectiveness pertainsto whether the agency, represented by its public servants, effectivelyfulfils its designated tasks, whether its personnel exhibit diligence, andwhether their actions and adherence to procedures align with theachievement of organisational goals and missions (Lawrie et al., 2016).</w:t>
      </w:r>
    </w:p>
    <w:p>
      <w:pPr/>
      <w:r>
        <w:rPr/>
        <w:t xml:space="preserve">Ethical leadershipStudies in ethical leadership towards organisational is an area ofsignificant interest as it is important as a catalyst for improving andenhancing organisational effectiveness (Toor and Ofori, 2009;Mitonga-Monga and Cilliers, 2016; Mohammed Sayed Mostafa andShen, 2020). Leadership encompasses the actions undertaken by leaderswithin an organisation, exerting influence on followers and organisational activities (Onyeneke and Abe, 2021). It involves a set of processesthrough which individuals within an organisation influence groups inthe pursuit of their missions and objectives (Northouse, 2012).</w:t>
      </w:r>
    </w:p>
    <w:p>
      <w:pPr/>
      <w:r>
        <w:rPr>
          <w:shd w:val="clear" w:fill="eeee80"/>
        </w:rPr>
        <w:t xml:space="preserve">Prior research on ethical leadership has traditionally emphasised itsimpact on efficiency and performance, with limited exploration of itseffects on its impact in the organisation (King et al., 2010; Muresanet al., 2010; Asencio, 2019).</w:t>
      </w:r>
    </w:p>
    <w:p>
      <w:pPr/>
      <w:r>
        <w:rPr/>
        <w:t xml:space="preserve"> Effective and robust leadership hasfrequently been linked to improved organisational performance (Covey,2016). </w:t>
      </w:r>
    </w:p>
    <w:p>
      <w:pPr/>
      <w:r>
        <w:rPr>
          <w:shd w:val="clear" w:fill="eeee80"/>
        </w:rPr>
        <w:t xml:space="preserve">Moreover, previous studies, conducted within the context ofleadership analysis, have underscored the role of inculcated values inshaping behaviour and overall management effectiveness (Faraz et al.,2021).</w:t>
      </w:r>
    </w:p>
    <w:p>
      <w:pPr/>
      <w:r>
        <w:rPr/>
        <w:t xml:space="preserve">Research on ethical leadership’s impact on organisational effectiveness is a subject of substantial interest, recognising its pivotal role as adriver for enhancing organisational performance (Mohammed SayedMostafa and Shen, 2020). Leadership, encompassing leaders’ actionsthat influence followers and organisational activities (Onyeneke andAbe, 2021), represents a set of processes through which individualswithin an organisation shape groups towards fulfilling their missionsand goals (Northouse, 2012).</w:t>
      </w:r>
    </w:p>
    <w:p>
      <w:pPr/>
      <w:r>
        <w:rPr>
          <w:shd w:val="clear" w:fill="eeee80"/>
        </w:rPr>
        <w:t xml:space="preserve">Previous studies have predominantly focused on the link betweenethical leadership, efficiency, and performance, with the need toimprove on its exploration of its influence on overall ethical culture(Lasthuizen et al., 2011; Metwally et al., 2019).</w:t>
      </w:r>
    </w:p>
    <w:p>
      <w:pPr/>
      <w:r>
        <w:rPr/>
        <w:t xml:space="preserve"> </w:t>
      </w:r>
    </w:p>
    <w:p>
      <w:pPr/>
      <w:r>
        <w:rPr>
          <w:shd w:val="clear" w:fill="eeee80"/>
        </w:rPr>
        <w:t xml:space="preserve">Notably, effectiveleadership has consistently been associated with improved organisational performance, and earlier research, within the context of leadership analysis, has highlighted the pivotal role of instilled values inshaping behaviour and enhancing overall management effectiveness.</w:t>
      </w:r>
    </w:p>
    <w:p>
      <w:pPr/>
      <w:r>
        <w:rPr/>
        <w:t xml:space="preserve"> Inconclusion, ethical leadership emerges as a critical element in drivingorganisational success, particularly in terms of performance and thecultivation of values that influence behaviour and managementeffectiveness.Ethical cultureResearchers have been actively studying the influence of ethicalculture within organisations on their overall performance (Thoms, 2008;Kaptein, 2009, 2011). Ethical culture serves as a critical component oforganisational culture, focusing specifically on the organisation’sapproach to encourage open innovation cultures and managing deviantbehaviours, integrity violations, and both ethical and unethical conductStudies on organisations have implemented surveys related to ethicalculture and ethical climate to assess these two dimensions (Silvija andKsenija, 2012). Their findings indicate that organisations with a strongerethical culture tend to exhibit higher levels of ethical climate comparedto those with weaker ethical cultures. Another investigation focusing onethical culture, involving a group of accountants, demonstrated its potential influence on their anticipated moral behaviours anddecision-making (Douglas et al., 2001). </w:t>
      </w:r>
    </w:p>
    <w:p>
      <w:pPr/>
      <w:r>
        <w:rPr>
          <w:shd w:val="clear" w:fill="eeee80"/>
        </w:rPr>
        <w:t xml:space="preserve">There are also established connections between a negative ethical culture and undesirable outcomes,such as indifference to wrongdoing and detrimental behaviours within acommunity (Kaptein, 2011; Kangas et al., 2015).</w:t>
      </w:r>
    </w:p>
    <w:p>
      <w:pPr/>
      <w:r>
        <w:rPr/>
        <w:t xml:space="preserve"> </w:t>
      </w:r>
    </w:p>
    <w:p>
      <w:pPr/>
      <w:r>
        <w:rPr>
          <w:shd w:val="clear" w:fill="eeee80"/>
        </w:rPr>
        <w:t xml:space="preserve">The study involvingpublic sector employees revealed that a heightened ethical culture enhances organisational effectiveness in deterring breaches of integrity(Kangas et al., 2015).</w:t>
      </w:r>
    </w:p>
    <w:p>
      <w:pPr/>
      <w:r>
        <w:rPr/>
        <w:t xml:space="preserve"> In scenarios where a strong level of ethical cultureappears, it discourages negative behaviours that could lead to integrityviolations (Shafer and Simmons, 2011; Liu et al., 2017). This underscores the significant impact of ethical culture levels on the moralcompass of both individuals and groups within an organisation.Ethical culture pertains to the collective organisational values thatare upheld and reinforced through ethical principles (Key, 1999;Douglas et al., 2001; Vardi, 2001; Suh et al., 2018).</w:t>
      </w:r>
    </w:p>
    <w:p>
      <w:pPr/>
      <w:r>
        <w:rPr>
          <w:shd w:val="clear" w:fill="eeee80"/>
        </w:rPr>
        <w:t xml:space="preserve"> Prior research hasindicated that maintaining strong levels of ethical culture is integral forensuring the efficiency of an organisation (Bowrin, 2004; Smith et al.,2018; Waheed and Zhang, 2022).</w:t>
      </w:r>
    </w:p>
    <w:p>
      <w:pPr/>
      <w:r>
        <w:rPr/>
        <w:t xml:space="preserve"> </w:t>
      </w:r>
    </w:p>
    <w:p>
      <w:pPr/>
      <w:r>
        <w:rPr>
          <w:shd w:val="clear" w:fill="eeee80"/>
        </w:rPr>
        <w:t xml:space="preserve">Similarly, a high prevalence of ethicalcultural values exerts a positive influence on the organisational climate,subsequently enhancing the working conditions for employees (Silvijaand Ksenija, 2012; Al Halbusi et al., 2022).</w:t>
      </w:r>
    </w:p>
    <w:p>
      <w:pPr/>
      <w:r>
        <w:rPr/>
        <w:t xml:space="preserve"> </w:t>
      </w:r>
    </w:p>
    <w:p>
      <w:pPr/>
      <w:r>
        <w:rPr>
          <w:shd w:val="clear" w:fill="eeee80"/>
        </w:rPr>
        <w:t xml:space="preserve">This highlights the significance of studying ethical culture, as previous research has shown that amore robust ethical culture is associated with a reduced occurrence ofintegrity violations within the organisation (Kangas et al., 2015).</w:t>
      </w:r>
    </w:p>
    <w:p>
      <w:pPr/>
      <w:r>
        <w:rPr>
          <w:shd w:val="clear" w:fill="eeee80"/>
        </w:rPr>
        <w:t xml:space="preserve">Research on the impact of ethical culture within organisations hasbeen the subject of extensive investigation in the context of ESG (Environmental, Social, and Governance) and sustainability (Saha et al.,2020; Sarwar et al., 2020; Lu and Wang, 2021) Ethical culture plays acrucial role in shaping organisational conduct, particularly in managingdeviant behaviours, integrity violations, and ethical conduct (Webb,2012; Martin et al., 2013).</w:t>
      </w:r>
    </w:p>
    <w:p>
      <w:pPr/>
      <w:r>
        <w:rPr>
          <w:shd w:val="clear" w:fill="eeee80"/>
        </w:rPr>
        <w:t xml:space="preserve"> Studies conducted on various organisationshave employed surveys to evaluate both ethical culture and ethicalclimate, revealing that organisations with strong levels of ethical cultures tend to exhibit higher levels of ethical climate (Key, 1999; Douglaset al., 2001; Vardi, 2001; Suh et al., 2018).</w:t>
      </w:r>
    </w:p>
    <w:p>
      <w:pPr/>
      <w:r>
        <w:rPr/>
        <w:t xml:space="preserve"> Additionally, researchinvolving accountants has highlighted the potential influence of ethicalculture on their anticipated moral behaviours and decision-making,indicating its relevance within ESG and sustainability frameworks.Furthermore, there is a well-established link between negative ethicalcultures and undesirable outcomes, including indifference to wrongdoing and detrimental behaviours within the organisational community.</w:t>
      </w:r>
    </w:p>
    <w:p>
      <w:pPr/>
      <w:r>
        <w:rPr>
          <w:shd w:val="clear" w:fill="eeee80"/>
        </w:rPr>
        <w:t xml:space="preserve">In the public sector, strong levels of ethical culture have been shown toenhance organisational effectiveness in preventing integrity violations,emphasising its relevance within ESG and sustainability efforts.</w:t>
      </w:r>
    </w:p>
    <w:p>
      <w:pPr/>
      <w:r>
        <w:rPr/>
        <w:t xml:space="preserve"> Theprevalence of ethical cultural values also positively impacts the organisational climate, improving working conditions for employees. </w:t>
      </w:r>
    </w:p>
    <w:p>
      <w:pPr/>
      <w:r>
        <w:rPr>
          <w:shd w:val="clear" w:fill="eeee80"/>
        </w:rPr>
        <w:t xml:space="preserve">Thesefindings highlight the importance of investigating and promoting ethicalculture within organisations to align with ESG and sustainability goals,as it has been associated with a reduced occurrence of integrityviolations.</w:t>
      </w:r>
    </w:p>
    <w:p>
      <w:pPr/>
      <w:r>
        <w:rPr/>
        <w:t xml:space="preserve">Integrity violations (ESG compliance)This study focuses on integrity violations that are related to ESGrelated areas. Integrity violations within organisations are a part ofthe range of unethical behaviours, including those related to ESG(Environmental, Social, and Governance) principles (Bach et al., 2017;Sultana et al., 2018). This study hypothesises that ethical leadership,which includes the promotion of ethical values and ESG principles,negatively influences integrity violations. In other words, as the level ofethical leadership increases, the incidence of Integrity Violations(including ESG-related violations) decreases. Ethical leaders are expected to set a moral tone, promote fairness, and demonstrate integrity,which should discourage unethical behaviours, including ESG-relatedviolations.</w:t>
      </w:r>
    </w:p>
    <w:p>
      <w:pPr/>
      <w:r>
        <w:rPr>
          <w:shd w:val="clear" w:fill="eeee80"/>
        </w:rPr>
        <w:t xml:space="preserve">H1.</w:t>
      </w:r>
    </w:p>
    <w:p>
      <w:pPr/>
      <w:r>
        <w:rPr/>
        <w:t xml:space="preserve"> There will be a significant and negative relationship betweenethical leadership and Integrity Violations (including ESG-relatedviolations).Ethical Culture represents the overall ethical values and practiceswithin an organisation (Kolthoff et al., 2010; Webb, 2012; Kangas et al.,2015; Metwally </w:t>
      </w:r>
    </w:p>
    <w:p>
      <w:pPr/>
      <w:r>
        <w:rPr>
          <w:shd w:val="clear" w:fill="eeee80"/>
        </w:rPr>
        <w:t xml:space="preserve">et al., 2019).</w:t>
      </w:r>
    </w:p>
    <w:p>
      <w:pPr/>
      <w:r>
        <w:rPr/>
        <w:t xml:space="preserve"> This hypothesis reflects that a strongethical culture has a negative impact on integrity violations, includingthose related to ESG. Ethical culture fosters an environment whereethical conduct is valued and unethical behaviour is discouraged. As aresult, organisations with a strong Ethical Culture are expected to havefewer integrity violations, including ESG-related violations.</w:t>
      </w:r>
    </w:p>
    <w:p>
      <w:pPr/>
      <w:r>
        <w:rPr>
          <w:shd w:val="clear" w:fill="eeee80"/>
        </w:rPr>
        <w:t xml:space="preserve">H2.</w:t>
      </w:r>
    </w:p>
    <w:p>
      <w:pPr/>
      <w:r>
        <w:rPr/>
        <w:t xml:space="preserve"> There will be a significant and negative relationship betweenethical culture and integrity violations (ESG compliance).This conceptual framework aims to investigate the relationshipsbetween ethical leadership, ethical culture, and integrity violations,including violations related to ESG principles. By examining these relationships, the study seeks to shed light on the role of leadership andorganisational culture in shaping ethical behaviours and ESG compliance within organisations.</w:t>
      </w:r>
    </w:p>
    <w:p>
      <w:pPr/>
      <w:r>
        <w:rPr>
          <w:shd w:val="clear" w:fill="eeee80"/>
        </w:rPr>
        <w:t xml:space="preserve">MethodThe research design provides the systematic framework throughwhich data will be collected, analysed, and interpreted, bringing theresearchers to the findings of the research questions and test the hypotheses effectively (Clark et al., 2008; Creswell and Creswell, 2017;Bloomfield and Fisher, 2019).</w:t>
      </w:r>
    </w:p>
    <w:p>
      <w:pPr/>
      <w:r>
        <w:rPr/>
        <w:t xml:space="preserve"> In this particular study, a quantitativeresearch method will be employed, utilising surveys and statisticaltechniques to gather, analyse and bring forward the interpretation of thedata. Quantitative research is chosen for its ability to provide structured,numerical data that can be statistically examined, offering valuable insights into the relationships between variables. This method allows us toexplore the impact of ethical leadership and ethical culture on integrityviolations (including those related to ESG principles) with a focus onunderstanding the strength and direction of these associations. The useof quantitative research methods enables the study to generate empiricalevidence and contribute to the existing body of knowledge within thefield of organisational ethics, leadership, and ESG compliance. Theinvestigation of the study’s variables, including ethical leadership,organisational culture, and integrity violations related to ESG compliance, requires a quantitative approach to establish statistical relationships and patterns as aligned with prior works using similar researchapproach (Derecskei, 2016; Tuurnas et al., 2019; Zhang et al., 2021).The questionnaire developed for this cross-sectional study compriseditems from studies that had thoroughly established the grounds fordefining ethical leadership and ethical culture. This study’s distinctiveness lies in its creation of frameworks for assessing overall integrityviolations while also highlighting the organisations’ capacity for ESGcompliance. In other words, this research uniquely developed structuredframeworks that not only measure the extent of ethical breaches but alsoshed light on the organisations’ ability to adhere to ESG (Environmental,Social, and Governance) standards. This dual focus allows for acomprehensive evaluation of an organisation’s ethical behaviour,encompassing both traditional integrity violations and those related toESG principles. By doing so, the study provides a holistic view of anorganisation’s ethical performance and its alignment with broader ESGobjectives. Tables 1–5.Ethical leadership values are argued to be an always-developing areaof research and development (Trevino ˜ and Brown, 2007). This would be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2026-10-20T23:19:52+00:00</dcterms:created>
  <dcterms:modified xsi:type="dcterms:W3CDTF">2026-10-20T23:19:52+00:00</dcterms:modified>
</cp:coreProperties>
</file>

<file path=docProps/custom.xml><?xml version="1.0" encoding="utf-8"?>
<Properties xmlns="http://schemas.openxmlformats.org/officeDocument/2006/custom-properties" xmlns:vt="http://schemas.openxmlformats.org/officeDocument/2006/docPropsVTypes"/>
</file>