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البنية الطبقية للمعمارية IEEE 802.</w:t>
      </w:r>
    </w:p>
    <w:p>
      <w:pPr/>
      <w:r>
        <w:rPr>
          <w:shd w:val="clear" w:fill="eeee80"/>
        </w:rPr>
        <w:t xml:space="preserve">1. الطبقة الفيزيائية: هي طبقة مجسمة تتألف من مجموعة من المكونات الفيزيائية وهي تعتمد عادة على إحدى التقنيات الثلاث التالية:</w:t>
      </w:r>
    </w:p>
    <w:p>
      <w:pPr/>
      <w:r>
        <w:rPr/>
        <w:t xml:space="preserve">الأشعة تحت الحمراء (Infrared (IRالطيف متغير الترددات (Frequency Hopping Spread Spectrum (FHSS</w:t>
      </w:r>
    </w:p>
    <w:p>
      <w:pPr/>
      <w:r>
        <w:rPr>
          <w:shd w:val="clear" w:fill="eeee80"/>
        </w:rPr>
        <w:t xml:space="preserve">الطيف ذو التردد المباشر (Direct Sequence Spread Spectrum (DSSS</w:t>
      </w:r>
    </w:p>
    <w:p>
      <w:pPr/>
      <w:r>
        <w:rPr/>
        <w:t xml:space="preserve">2. طبقة MAC: طبقة مراقبة الوصول الإعلامي. تعرف هذه الطبقة طريقتين مختلفتين للوصول: .</w:t>
      </w:r>
    </w:p>
    <w:p>
      <w:pPr/>
      <w:r>
        <w:rPr>
          <w:shd w:val="clear" w:fill="eeee80"/>
        </w:rPr>
        <w:t xml:space="preserve"> وظيفة التنسيق الموزع Distributed Coordination Function .</w:t>
      </w:r>
    </w:p>
    <w:p>
      <w:pPr/>
      <w:r>
        <w:rPr>
          <w:shd w:val="clear" w:fill="eeee80"/>
        </w:rPr>
        <w:t xml:space="preserve"> وظيفة التنسيق النقطي Point Coordination Function ملاحظة: إن الـ MAC Layer توضع عند قمة الطبقة الفيزيائية،</w:t>
      </w:r>
    </w:p>
    <w:p>
      <w:pPr/>
      <w:r>
        <w:rPr>
          <w:shd w:val="clear" w:fill="eeee80"/>
        </w:rPr>
        <w:t xml:space="preserve"> وبدوره عامل التنسيق الموجه توضع على قمة عامل التنسيق الموزع.</w:t>
      </w:r>
    </w:p>
    <w:p>
      <w:pPr/>
      <w:r>
        <w:rPr/>
        <w:t xml:space="preserve">11 ولكنه لم يستخدم كثيراً لأنه استبدل بتطويراته802.</w:t>
      </w:r>
    </w:p>
    <w:p>
      <w:pPr/>
      <w:r>
        <w:rPr>
          <w:shd w:val="clear" w:fill="eeee80"/>
        </w:rPr>
        <w:t xml:space="preserve">b بسبب المعدل القليل لنقل البيانات وقد استخدم الآلية CSMA/CA ومن ثم ظهر العديد من التطويرات له مثل 802.</w:t>
      </w:r>
    </w:p>
    <w:p>
      <w:pPr/>
      <w:r>
        <w:rPr>
          <w:shd w:val="clear" w:fill="eeee80"/>
        </w:rPr>
        <w:t xml:space="preserve">a ويدعم مجال نقل بيانات من 25 إلى 54 ميغا بايت ولكنه يعاني من مشكلة المدى الخاص بشبكته حيث أنه يدعم حتى 50 متر.</w:t>
      </w:r>
    </w:p>
    <w:p>
      <w:pPr/>
      <w:r>
        <w:rPr>
          <w:shd w:val="clear" w:fill="eeee80"/>
        </w:rPr>
        <w:t xml:space="preserve">b.b الذي يمتاز عن سابقه بالمدى الخاص بالشبكة حيث يصل حتى 100 متر ولكن بمشكلة أن معدل نقل البيانات أقل من 6.</w:t>
      </w:r>
    </w:p>
    <w:p>
      <w:pPr/>
      <w:r>
        <w:rPr>
          <w:shd w:val="clear" w:fill="eeee80"/>
        </w:rPr>
        <w:t xml:space="preserve">5 إلى 11 ميغا بايت فقط.</w:t>
      </w:r>
    </w:p>
    <w:p>
      <w:pPr/>
      <w:r>
        <w:rPr/>
        <w:t xml:space="preserve">لذلك ظهرت الحاجة لبروتوكول يحقق مزايا البروتوكولين معاً فظهر البروتوكول 802.</w:t>
      </w:r>
    </w:p>
    <w:p>
      <w:pPr/>
      <w:r>
        <w:rPr>
          <w:shd w:val="clear" w:fill="eeee80"/>
        </w:rPr>
        <w:t xml:space="preserve">g والذي يحقق الميزتين من مجال الشبكة 100 متر ومعدل نقل البيانات 25 إلى 54 ميغا بايت.</w:t>
      </w:r>
    </w:p>
    <w:p>
      <w:pPr/>
      <w:r>
        <w:rPr>
          <w:shd w:val="clear" w:fill="eeee80"/>
        </w:rPr>
        <w:t xml:space="preserve">وهناك تطويرات كثيرة على الطريق مثل 802.</w:t>
      </w:r>
    </w:p>
    <w:p>
      <w:pPr/>
      <w:r>
        <w:rPr>
          <w:shd w:val="clear" w:fill="eeee80"/>
        </w:rPr>
        <w:t xml:space="preserve"> بالإضافة إلى 802.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2026-10-14T05:48:23+00:00</dcterms:created>
  <dcterms:modified xsi:type="dcterms:W3CDTF">2026-10-14T05:48:23+00:00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