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حل عقد الشركة ٌو الهشروع الذي يمتزم الهتعاقدون الهساٌهة في.</w:t>
      </w:r>
    </w:p>
    <w:p>
      <w:pPr/>
      <w:r>
        <w:rPr>
          <w:shd w:val="clear" w:fill="eeee80"/>
        </w:rPr>
        <w:t xml:space="preserve">عهل,</w:t>
      </w:r>
    </w:p>
    <w:p>
      <w:pPr/>
      <w:r>
        <w:rPr>
          <w:shd w:val="clear" w:fill="eeee80"/>
        </w:rPr>
        <w:t xml:space="preserve">أي ٌورأسهال الشركة الهقسم الى حصص بين الشركاء ,</w:t>
      </w:r>
    </w:p>
    <w:p>
      <w:pPr/>
      <w:r>
        <w:rPr>
          <w:shd w:val="clear" w:fill="eeee80"/>
        </w:rPr>
        <w:t xml:space="preserve">أوٌو األعهال التي يقوم بٍا </w:t>
      </w:r>
    </w:p>
    <w:p>
      <w:pPr/>
      <w:r>
        <w:rPr>
          <w:shd w:val="clear" w:fill="eeee80"/>
        </w:rPr>
        <w:t xml:space="preserve">وهن تم يقع باطبل بطبلىا هطمقا عقد الشركة الذي هحمً تجارةالهخذرات أو تٍريب </w:t>
      </w:r>
    </w:p>
    <w:p>
      <w:pPr/>
      <w:r>
        <w:rPr>
          <w:shd w:val="clear" w:fill="eeee80"/>
        </w:rPr>
        <w:t xml:space="preserve">وضوع الشركة الهبين في عقدٌا التأسيسي ,</w:t>
      </w:r>
    </w:p>
    <w:p>
      <w:pPr/>
      <w:r>
        <w:rPr>
          <w:shd w:val="clear" w:fill="eeee80"/>
        </w:rPr>
        <w:t xml:space="preserve">يختمف عن هحمٍا الفعمي </w:t>
      </w:r>
    </w:p>
    <w:p>
      <w:pPr/>
      <w:r>
        <w:rPr>
          <w:shd w:val="clear" w:fill="eeee80"/>
        </w:rPr>
        <w:t xml:space="preserve">ففي ٌذي الحالة تقدر هشروعية الهحل عمى ضوء الهحل الفعمي.</w:t>
      </w:r>
    </w:p>
    <w:p>
      <w:pPr/>
      <w:r>
        <w:rPr>
          <w:shd w:val="clear" w:fill="eeee80"/>
        </w:rPr>
        <w:t xml:space="preserve">وليس عمى أساس الهحل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2026-08-21T13:32:59+00:00</dcterms:created>
  <dcterms:modified xsi:type="dcterms:W3CDTF">2026-08-21T13:32:59+00:00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