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 حي،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"ولو عفو ربنا كبير،</w:t>
      </w:r>
    </w:p>
    <w:p>
      <w:pPr/>
      <w:r>
        <w:rPr>
          <w:shd w:val="clear" w:fill="eeee80"/>
        </w:rPr>
        <w:t xml:space="preserve"> لا يوجد دم؟"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>
          <w:shd w:val="clear" w:fill="eeee80"/>
        </w:rPr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مجلد صغير من الصور القرانية،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- "أخي العزيز أدامه الله،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النص الأصلي</w:t>
      </w:r>
    </w:p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وأعاد السماعة إلي مكانها ونقد البائع ثمن المكالمة واستدار فوق التوار متجها نحو الطريق.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وتغشّاه صمت بخلاف كل شيء حوله،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وألصق سائق الفورد ظهره بالسيارة من باب الحيطة وراح يخاطب مجموعة من الحفاة أحدقت به علي سبيل المراقبة: "لا ذنب لي،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وند عن المصاب صوث كالزفير المكتوم وتحرك حركة شاملة ثانية واحدة ثم غرق في اللامبالاة.</w:t>
      </w:r>
    </w:p>
    <w:p>
      <w:pPr/>
      <w:r>
        <w:rPr>
          <w:shd w:val="clear" w:fill="eeee80"/>
        </w:rPr>
        <w:t xml:space="preserve">"لم يمت.</w:t>
      </w:r>
    </w:p>
    <w:p>
      <w:pPr/>
      <w:r>
        <w:rPr>
          <w:shd w:val="clear" w:fill="eeee80"/>
        </w:rPr>
        <w:t xml:space="preserve"> حي،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"ولو عفو ربنا كبير،</w:t>
      </w:r>
    </w:p>
    <w:p>
      <w:pPr/>
      <w:r>
        <w:rPr>
          <w:shd w:val="clear" w:fill="eeee80"/>
        </w:rPr>
        <w:t xml:space="preserve"> لا يوجد دم؟"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فحصه مدير القسم بنفسه،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ولما لم يجد شيئا اخر في الحافظة قال بضيق:"لا توجد بطاقة تحقيق شخصية "،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"أخي العزيز أدامه الله،</w:t>
      </w:r>
    </w:p>
    <w:p>
      <w:pPr/>
      <w:r>
        <w:rPr>
          <w:shd w:val="clear" w:fill="eeee80"/>
        </w:rPr>
        <w:t xml:space="preserve">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"فقد انزاحت عن صدري الأعباء المريرة،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2026-10-13T14:50:42+00:00</dcterms:created>
  <dcterms:modified xsi:type="dcterms:W3CDTF">2026-10-13T14:50:42+00:00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