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يفكر في طريقة يشرب بها الماء من الزجاجة،</w:t>
      </w:r>
    </w:p>
    <w:p>
      <w:pPr/>
      <w:r>
        <w:rPr>
          <w:shd w:val="clear" w:fill="eeee80"/>
        </w:rPr>
        <w:t xml:space="preserve"> ثم تساءل: هل ألقي الزجاجة على جانبها،</w:t>
      </w:r>
    </w:p>
    <w:p>
      <w:pPr/>
      <w:r>
        <w:rPr>
          <w:shd w:val="clear" w:fill="eeee80"/>
        </w:rPr>
        <w:t xml:space="preserve"> حتى يخرج الماء منها؟ ولكنه عرف أنه إذا أوقع الماء عى الارض فسوف تشربه الارض بسرعة،</w:t>
      </w:r>
    </w:p>
    <w:p>
      <w:pPr/>
      <w:r>
        <w:rPr>
          <w:shd w:val="clear" w:fill="eeee80"/>
        </w:rPr>
        <w:t xml:space="preserve"> أخذ الغراغب يكرر وضع الحجارة في الزجاجة،</w:t>
      </w:r>
    </w:p>
    <w:p>
      <w:pPr/>
      <w:r>
        <w:rPr>
          <w:shd w:val="clear" w:fill="eeee80"/>
        </w:rPr>
        <w:t xml:space="preserve"> واقترب من حافة الزجاجة وعندها استطاع الغراب أن يشرب حتى ارتوى.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2026-10-26T21:53:36+00:00</dcterms:created>
  <dcterms:modified xsi:type="dcterms:W3CDTF">2026-10-26T21:53:36+00:00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