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ومن مث ت أزمة حلل  اجي) واألبنیة السكنیة اليت تنشئها الدولة (الدومني االستخر  الزراعي) واملناجم</w:t>
      </w:r>
    </w:p>
    <w:p>
      <w:pPr/>
      <w:r>
        <w:rPr/>
        <w:t xml:space="preserve"> أنواع أما الدومني الزراعي فقد كان من أهم  .</w:t>
      </w:r>
    </w:p>
    <w:p>
      <w:pPr/>
      <w:r>
        <w:rPr>
          <w:shd w:val="clear" w:fill="eeee80"/>
        </w:rPr>
        <w:t xml:space="preserve"> موارد ذلك الدومني هذه املساكن من قبل املواطنني من إجيار املتحققة عن</w:t>
      </w:r>
    </w:p>
    <w:p>
      <w:pPr/>
      <w:r>
        <w:rPr>
          <w:shd w:val="clear" w:fill="eeee80"/>
        </w:rPr>
        <w:t xml:space="preserve">  أمهها ألسباب ا یة مبرور الزمن جملموعة من بالدومني التقلیدي،</w:t>
      </w:r>
    </w:p>
    <w:p>
      <w:pPr/>
      <w:r>
        <w:rPr>
          <w:shd w:val="clear" w:fill="eeee80"/>
        </w:rPr>
        <w:t xml:space="preserve"> وقد بدأ هذا الدومني یفقد أمه الدومني اخلاص وهو یعر</w:t>
      </w:r>
    </w:p>
    <w:p>
      <w:pPr/>
      <w:r>
        <w:rPr/>
        <w:t xml:space="preserve">فل اخلاص االستغال والذي یرى أن التیار الفكري الذي ساد يف املدة السابقة (ابتداء من القرن الثاين عشر میالدي</w:t>
      </w:r>
    </w:p>
    <w:p>
      <w:pPr/>
      <w:r>
        <w:rPr>
          <w:shd w:val="clear" w:fill="eeee80"/>
        </w:rPr>
        <w:t xml:space="preserve">املايل  أما بالنسبة للغابات فقد اجته الفكر احلكومي)،</w:t>
      </w:r>
    </w:p>
    <w:p>
      <w:pPr/>
      <w:r>
        <w:rPr/>
        <w:t xml:space="preserve"> ( (الفردي) لألراضي الزراعیة أفضل وأجدى من االستغالل العامعلى استغالهلا كما  راد اإلف قدرة من  أكثر الدولة  أن ذ إ الزراعیة،</w:t>
      </w:r>
    </w:p>
    <w:p>
      <w:pPr/>
      <w:r>
        <w:rPr>
          <w:shd w:val="clear" w:fill="eeee80"/>
        </w:rPr>
        <w:t xml:space="preserve">  األراضي ملوقفه من   يف املرحلة التقلیدیة اجتاها ً مغایرا ً حىت</w:t>
      </w:r>
    </w:p>
    <w:p>
      <w:pPr/>
      <w:r>
        <w:rPr>
          <w:shd w:val="clear" w:fill="eeee80"/>
        </w:rPr>
        <w:t xml:space="preserve"> أما الدومني االستخراجي أي املناجم واحملاجر ومصادر الثروة املعدنیة،</w:t>
      </w:r>
    </w:p>
    <w:p>
      <w:pPr/>
      <w:r>
        <w:rPr/>
        <w:t xml:space="preserve">ل الدولة فیها فمنها من یرى ضرورة استغال استغالهلا فیختلف بني الدول، أما ون بید الدولة،</w:t>
      </w:r>
    </w:p>
    <w:p>
      <w:pPr/>
      <w:r>
        <w:rPr>
          <w:shd w:val="clear" w:fill="eeee80"/>
        </w:rPr>
        <w:t xml:space="preserve"> تك أن ملكیتها جيب  أن إىل</w:t>
      </w:r>
    </w:p>
    <w:p>
      <w:pPr/>
      <w:r>
        <w:rPr>
          <w:shd w:val="clear" w:fill="eeee80"/>
        </w:rPr>
        <w:t xml:space="preserve">ترك  إىل آلخر ا حیوي يف النشاط االقتصادي،</w:t>
      </w:r>
    </w:p>
    <w:p>
      <w:pPr/>
      <w:r>
        <w:rPr>
          <w:shd w:val="clear" w:fill="eeee80"/>
        </w:rPr>
        <w:t xml:space="preserve"> يف حني یذهب البعض  بشكل مباشر نظرا ً ملا میثله هذا الدومني من دور</w:t>
      </w:r>
    </w:p>
    <w:p>
      <w:pPr/>
      <w:r>
        <w:rPr/>
        <w:t xml:space="preserve">في لفكرتني یستند مع الفكر الذي یصدر عنه، ف بأي ا األخذ علیها،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2026-09-16T00:20:09+00:00</dcterms:created>
  <dcterms:modified xsi:type="dcterms:W3CDTF">2026-09-16T00:20:09+00:00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