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request from the internationally recognized Libyan government to Algeria to activate security cooperation agreements alongside Turkey, the United States, Britain, and Italy highlights Algeria's significance in the political landscape of the Maghreb.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